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45BF" w14:textId="77777777" w:rsidR="006E2808" w:rsidRPr="004E2896" w:rsidRDefault="006E2808" w:rsidP="00BF5783">
      <w:pPr>
        <w:ind w:left="7056" w:firstLine="720"/>
      </w:pPr>
      <w:bookmarkStart w:id="0" w:name="_GoBack"/>
      <w:bookmarkEnd w:id="0"/>
      <w:r>
        <w:t>PATVIRTINTA</w:t>
      </w:r>
    </w:p>
    <w:p w14:paraId="5B8F45C0" w14:textId="77777777" w:rsidR="006E2808" w:rsidRPr="004E2896" w:rsidRDefault="006E2808" w:rsidP="00BF5783">
      <w:pPr>
        <w:ind w:left="7056" w:firstLine="720"/>
      </w:pPr>
      <w:r w:rsidRPr="004E2896">
        <w:t>Šalčininkų rajono</w:t>
      </w:r>
      <w:r>
        <w:t xml:space="preserve"> </w:t>
      </w:r>
      <w:r w:rsidRPr="004E2896">
        <w:t>savivaldybės administracijos direktoriaus</w:t>
      </w:r>
    </w:p>
    <w:p w14:paraId="5B8F45C1" w14:textId="7C559991" w:rsidR="006E2808" w:rsidRDefault="0040727A" w:rsidP="00BF5783">
      <w:pPr>
        <w:ind w:left="7056" w:firstLine="720"/>
      </w:pPr>
      <w:r>
        <w:t xml:space="preserve">2020 m. sausio 16 d. </w:t>
      </w:r>
      <w:r w:rsidR="006E2808" w:rsidRPr="004E2896">
        <w:t xml:space="preserve">įsakymu </w:t>
      </w:r>
    </w:p>
    <w:p w14:paraId="5B8F45C2" w14:textId="3DBEBA66" w:rsidR="006E2808" w:rsidRDefault="006E2808" w:rsidP="00BF5783">
      <w:pPr>
        <w:shd w:val="clear" w:color="auto" w:fill="FFFFFF"/>
        <w:ind w:left="7056" w:firstLine="720"/>
      </w:pPr>
      <w:r w:rsidRPr="004E2896">
        <w:t>Nr</w:t>
      </w:r>
      <w:r w:rsidR="0040727A">
        <w:t>. DĮV-89</w:t>
      </w:r>
    </w:p>
    <w:p w14:paraId="565F4F1E" w14:textId="216B12A2" w:rsidR="00BF5783" w:rsidRDefault="00BF5783" w:rsidP="00BF5783">
      <w:pPr>
        <w:shd w:val="clear" w:color="auto" w:fill="FFFFFF"/>
        <w:ind w:left="7056" w:firstLine="720"/>
      </w:pPr>
    </w:p>
    <w:p w14:paraId="23B69770" w14:textId="2EDC5B36" w:rsidR="00BF5783" w:rsidRDefault="00BF5783" w:rsidP="00BF5783">
      <w:pPr>
        <w:shd w:val="clear" w:color="auto" w:fill="FFFFFF"/>
        <w:ind w:left="7056" w:firstLine="720"/>
      </w:pPr>
    </w:p>
    <w:p w14:paraId="3A9FC647" w14:textId="6B78E98C" w:rsidR="00BF5783" w:rsidRPr="00CA4949" w:rsidRDefault="00BF5783" w:rsidP="00BF5783">
      <w:pPr>
        <w:jc w:val="center"/>
        <w:rPr>
          <w:b/>
        </w:rPr>
      </w:pPr>
      <w:r>
        <w:rPr>
          <w:b/>
        </w:rPr>
        <w:t xml:space="preserve">ŠALČININKŲ RAJONO SAVIVALDYBĖS </w:t>
      </w:r>
      <w:r w:rsidRPr="00CA4949">
        <w:rPr>
          <w:b/>
        </w:rPr>
        <w:t>20</w:t>
      </w:r>
      <w:r w:rsidRPr="00422C2D">
        <w:rPr>
          <w:b/>
        </w:rPr>
        <w:t>20</w:t>
      </w:r>
      <w:r w:rsidRPr="00CA4949">
        <w:rPr>
          <w:snapToGrid w:val="0"/>
        </w:rPr>
        <w:t>–</w:t>
      </w:r>
      <w:r w:rsidRPr="00CA4949">
        <w:rPr>
          <w:b/>
        </w:rPr>
        <w:t>2023 METŲ SEZONINIO GRIPO IR ŪMINIŲ VIRŠUTINIŲ KVĖPAVIMO TAKŲ INFEKCIJŲ EPIDEMIOLOGINĖS PRIEŽIŪROS, PROFILAKTIKOS IR KONTROLĖS PRIEMONIŲ PLANAS</w:t>
      </w:r>
    </w:p>
    <w:p w14:paraId="56A3F0F2" w14:textId="18A47E0C" w:rsidR="00BF5783" w:rsidRDefault="00BF5783" w:rsidP="00BF5783">
      <w:pPr>
        <w:shd w:val="clear" w:color="auto" w:fill="FFFFFF"/>
        <w:ind w:left="7056" w:firstLine="720"/>
      </w:pPr>
    </w:p>
    <w:tbl>
      <w:tblPr>
        <w:tblpPr w:leftFromText="180" w:rightFromText="180" w:vertAnchor="text" w:tblpY="1"/>
        <w:tblOverlap w:val="neve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022"/>
        <w:gridCol w:w="2103"/>
        <w:gridCol w:w="161"/>
        <w:gridCol w:w="2116"/>
        <w:gridCol w:w="3200"/>
        <w:gridCol w:w="9"/>
      </w:tblGrid>
      <w:tr w:rsidR="00BF5783" w:rsidRPr="00CA4949" w14:paraId="17552E6A" w14:textId="77777777" w:rsidTr="00E36CE5">
        <w:tc>
          <w:tcPr>
            <w:tcW w:w="283" w:type="pct"/>
          </w:tcPr>
          <w:p w14:paraId="3DEA7C9E" w14:textId="77777777" w:rsidR="00BF5783" w:rsidRPr="00CA4949" w:rsidRDefault="00BF5783" w:rsidP="00E36CE5">
            <w:pPr>
              <w:jc w:val="center"/>
              <w:rPr>
                <w:b/>
              </w:rPr>
            </w:pPr>
            <w:r w:rsidRPr="00CA4949">
              <w:rPr>
                <w:b/>
                <w:snapToGrid w:val="0"/>
              </w:rPr>
              <w:t>Eil. Nr.</w:t>
            </w:r>
          </w:p>
        </w:tc>
        <w:tc>
          <w:tcPr>
            <w:tcW w:w="2267" w:type="pct"/>
          </w:tcPr>
          <w:p w14:paraId="67BB87D9" w14:textId="77777777" w:rsidR="00BF5783" w:rsidRPr="00CA4949" w:rsidRDefault="00BF5783" w:rsidP="00E36CE5">
            <w:pPr>
              <w:jc w:val="center"/>
              <w:rPr>
                <w:b/>
              </w:rPr>
            </w:pPr>
            <w:r w:rsidRPr="00CA4949">
              <w:rPr>
                <w:b/>
                <w:snapToGrid w:val="0"/>
              </w:rPr>
              <w:t>Priemonių pavadinimas</w:t>
            </w:r>
          </w:p>
        </w:tc>
        <w:tc>
          <w:tcPr>
            <w:tcW w:w="731" w:type="pct"/>
            <w:gridSpan w:val="2"/>
          </w:tcPr>
          <w:p w14:paraId="2057707E" w14:textId="77777777" w:rsidR="00BF5783" w:rsidRPr="00CA4949" w:rsidRDefault="00BF5783" w:rsidP="00E36CE5">
            <w:pPr>
              <w:jc w:val="center"/>
              <w:rPr>
                <w:b/>
              </w:rPr>
            </w:pPr>
            <w:r w:rsidRPr="00CA4949">
              <w:rPr>
                <w:b/>
                <w:snapToGrid w:val="0"/>
              </w:rPr>
              <w:t>Vykdymo terminas</w:t>
            </w:r>
          </w:p>
        </w:tc>
        <w:tc>
          <w:tcPr>
            <w:tcW w:w="683" w:type="pct"/>
            <w:shd w:val="clear" w:color="auto" w:fill="auto"/>
          </w:tcPr>
          <w:p w14:paraId="55835163" w14:textId="77777777" w:rsidR="00BF5783" w:rsidRPr="00CA4949" w:rsidRDefault="00BF5783" w:rsidP="00E36CE5">
            <w:pPr>
              <w:jc w:val="center"/>
              <w:rPr>
                <w:b/>
              </w:rPr>
            </w:pPr>
            <w:r w:rsidRPr="00CA4949">
              <w:rPr>
                <w:b/>
              </w:rPr>
              <w:t>Vykdytojas</w:t>
            </w:r>
          </w:p>
        </w:tc>
        <w:tc>
          <w:tcPr>
            <w:tcW w:w="1036" w:type="pct"/>
            <w:gridSpan w:val="2"/>
          </w:tcPr>
          <w:p w14:paraId="29D624F9" w14:textId="77777777" w:rsidR="00BF5783" w:rsidRPr="00CA4949" w:rsidRDefault="00BF5783" w:rsidP="00E36CE5">
            <w:pPr>
              <w:jc w:val="center"/>
              <w:rPr>
                <w:b/>
              </w:rPr>
            </w:pPr>
            <w:r w:rsidRPr="00CA4949">
              <w:rPr>
                <w:b/>
              </w:rPr>
              <w:t>Teisės aktai</w:t>
            </w:r>
          </w:p>
        </w:tc>
      </w:tr>
      <w:tr w:rsidR="00BF5783" w:rsidRPr="00CA4949" w14:paraId="3610BCEC" w14:textId="77777777" w:rsidTr="00E36CE5">
        <w:tc>
          <w:tcPr>
            <w:tcW w:w="283" w:type="pct"/>
          </w:tcPr>
          <w:p w14:paraId="39E256B3" w14:textId="77777777" w:rsidR="00BF5783" w:rsidRPr="00CA4949" w:rsidRDefault="00BF5783" w:rsidP="00E36CE5">
            <w:pPr>
              <w:jc w:val="center"/>
              <w:rPr>
                <w:snapToGrid w:val="0"/>
              </w:rPr>
            </w:pPr>
            <w:r w:rsidRPr="00CA4949">
              <w:rPr>
                <w:snapToGrid w:val="0"/>
              </w:rPr>
              <w:t>1</w:t>
            </w:r>
          </w:p>
        </w:tc>
        <w:tc>
          <w:tcPr>
            <w:tcW w:w="2267" w:type="pct"/>
          </w:tcPr>
          <w:p w14:paraId="3B24E1BA" w14:textId="77777777" w:rsidR="00BF5783" w:rsidRPr="00CA4949" w:rsidRDefault="00BF5783" w:rsidP="00E36CE5">
            <w:pPr>
              <w:jc w:val="center"/>
              <w:rPr>
                <w:snapToGrid w:val="0"/>
              </w:rPr>
            </w:pPr>
            <w:r w:rsidRPr="00CA4949">
              <w:rPr>
                <w:snapToGrid w:val="0"/>
              </w:rPr>
              <w:t>2</w:t>
            </w:r>
          </w:p>
        </w:tc>
        <w:tc>
          <w:tcPr>
            <w:tcW w:w="731" w:type="pct"/>
            <w:gridSpan w:val="2"/>
          </w:tcPr>
          <w:p w14:paraId="10F4681A" w14:textId="77777777" w:rsidR="00BF5783" w:rsidRPr="00CA4949" w:rsidRDefault="00BF5783" w:rsidP="00E36CE5">
            <w:pPr>
              <w:jc w:val="center"/>
              <w:rPr>
                <w:snapToGrid w:val="0"/>
              </w:rPr>
            </w:pPr>
            <w:r w:rsidRPr="00CA4949">
              <w:rPr>
                <w:snapToGrid w:val="0"/>
              </w:rPr>
              <w:t>3</w:t>
            </w:r>
          </w:p>
        </w:tc>
        <w:tc>
          <w:tcPr>
            <w:tcW w:w="683" w:type="pct"/>
            <w:shd w:val="clear" w:color="auto" w:fill="auto"/>
          </w:tcPr>
          <w:p w14:paraId="0B4A6485" w14:textId="77777777" w:rsidR="00BF5783" w:rsidRPr="00CA4949" w:rsidRDefault="00BF5783" w:rsidP="00E36CE5">
            <w:pPr>
              <w:jc w:val="center"/>
            </w:pPr>
            <w:r w:rsidRPr="00CA4949">
              <w:t>4</w:t>
            </w:r>
          </w:p>
        </w:tc>
        <w:tc>
          <w:tcPr>
            <w:tcW w:w="1036" w:type="pct"/>
            <w:gridSpan w:val="2"/>
          </w:tcPr>
          <w:p w14:paraId="3FFF0933" w14:textId="77777777" w:rsidR="00BF5783" w:rsidRPr="00CA4949" w:rsidRDefault="00BF5783" w:rsidP="00E36CE5">
            <w:pPr>
              <w:jc w:val="center"/>
            </w:pPr>
            <w:r w:rsidRPr="00CA4949">
              <w:t>5</w:t>
            </w:r>
          </w:p>
        </w:tc>
      </w:tr>
      <w:tr w:rsidR="00BF5783" w:rsidRPr="00CA4949" w14:paraId="4FF98AFF" w14:textId="77777777" w:rsidTr="00E36CE5">
        <w:trPr>
          <w:gridAfter w:val="1"/>
          <w:wAfter w:w="3" w:type="pct"/>
          <w:trHeight w:val="560"/>
        </w:trPr>
        <w:tc>
          <w:tcPr>
            <w:tcW w:w="4997" w:type="pct"/>
            <w:gridSpan w:val="6"/>
          </w:tcPr>
          <w:p w14:paraId="3B2C89F1" w14:textId="77777777" w:rsidR="00BF5783" w:rsidRPr="00CA4949" w:rsidRDefault="00BF5783" w:rsidP="00BF5783">
            <w:pPr>
              <w:widowControl w:val="0"/>
              <w:numPr>
                <w:ilvl w:val="0"/>
                <w:numId w:val="2"/>
              </w:numPr>
              <w:jc w:val="center"/>
              <w:rPr>
                <w:b/>
                <w:snapToGrid w:val="0"/>
              </w:rPr>
            </w:pPr>
            <w:r w:rsidRPr="00CA4949">
              <w:rPr>
                <w:b/>
                <w:snapToGrid w:val="0"/>
              </w:rPr>
              <w:t>REGISTRAVIMAS, INFORMACIJOS TEIKIMAS, SERGAMUMO ANALIZĖ</w:t>
            </w:r>
          </w:p>
          <w:p w14:paraId="36B4C515" w14:textId="77777777" w:rsidR="00BF5783" w:rsidRPr="00CA4949" w:rsidRDefault="00BF5783" w:rsidP="00E36CE5">
            <w:pPr>
              <w:jc w:val="center"/>
            </w:pPr>
          </w:p>
        </w:tc>
      </w:tr>
      <w:tr w:rsidR="00BF5783" w:rsidRPr="00CA4949" w14:paraId="79889FBB" w14:textId="77777777" w:rsidTr="00E36CE5">
        <w:trPr>
          <w:trHeight w:val="1011"/>
        </w:trPr>
        <w:tc>
          <w:tcPr>
            <w:tcW w:w="283" w:type="pct"/>
          </w:tcPr>
          <w:p w14:paraId="335646B5" w14:textId="77777777" w:rsidR="00BF5783" w:rsidRPr="00CA4949" w:rsidRDefault="00BF5783" w:rsidP="00E36CE5">
            <w:pPr>
              <w:jc w:val="center"/>
            </w:pPr>
            <w:r w:rsidRPr="00CA4949">
              <w:t>1.1.</w:t>
            </w:r>
          </w:p>
        </w:tc>
        <w:tc>
          <w:tcPr>
            <w:tcW w:w="2267" w:type="pct"/>
          </w:tcPr>
          <w:p w14:paraId="0FE36114" w14:textId="77777777" w:rsidR="00BF5783" w:rsidRPr="00CA4949" w:rsidRDefault="00BF5783" w:rsidP="00E36CE5">
            <w:pPr>
              <w:widowControl w:val="0"/>
              <w:jc w:val="both"/>
            </w:pPr>
            <w:r w:rsidRPr="00CA4949">
              <w:rPr>
                <w:snapToGrid w:val="0"/>
              </w:rPr>
              <w:t>Vykdyti asmenų, susirgusių gripu (J10-11) ir ūminėmis viršutinių kvėpavimo takų infekcijomis (J00-06) (toliau – ŪVKTI), registraciją ir apskaitą.</w:t>
            </w:r>
          </w:p>
        </w:tc>
        <w:tc>
          <w:tcPr>
            <w:tcW w:w="731" w:type="pct"/>
            <w:gridSpan w:val="2"/>
          </w:tcPr>
          <w:p w14:paraId="210FEF25" w14:textId="77777777" w:rsidR="00BF5783" w:rsidRPr="00CA4949" w:rsidRDefault="00BF5783" w:rsidP="00E36CE5">
            <w:pPr>
              <w:widowControl w:val="0"/>
              <w:rPr>
                <w:snapToGrid w:val="0"/>
                <w:lang w:val="pl-PL"/>
              </w:rPr>
            </w:pPr>
            <w:r w:rsidRPr="00CA4949">
              <w:rPr>
                <w:snapToGrid w:val="0"/>
                <w:lang w:val="pl-PL"/>
              </w:rPr>
              <w:t>Nuolat</w:t>
            </w:r>
          </w:p>
          <w:p w14:paraId="7B561EBA" w14:textId="77777777" w:rsidR="00BF5783" w:rsidRPr="00CA4949" w:rsidRDefault="00BF5783" w:rsidP="00E36CE5"/>
        </w:tc>
        <w:tc>
          <w:tcPr>
            <w:tcW w:w="683" w:type="pct"/>
          </w:tcPr>
          <w:p w14:paraId="31E5BFEE" w14:textId="77777777" w:rsidR="00BF5783" w:rsidRPr="00CA4949" w:rsidRDefault="00BF5783" w:rsidP="00E36CE5">
            <w:r w:rsidRPr="00CA4949">
              <w:rPr>
                <w:snapToGrid w:val="0"/>
              </w:rPr>
              <w:t>Šalčininkų rajono asmens sveikatos priežiūros įstaigos (toliau –ASPĮ)</w:t>
            </w:r>
          </w:p>
        </w:tc>
        <w:tc>
          <w:tcPr>
            <w:tcW w:w="1036" w:type="pct"/>
            <w:gridSpan w:val="2"/>
          </w:tcPr>
          <w:p w14:paraId="5600D8C3" w14:textId="77777777" w:rsidR="00BF5783" w:rsidRPr="00CA4949" w:rsidRDefault="00BF5783" w:rsidP="00E36CE5">
            <w:pPr>
              <w:rPr>
                <w:snapToGrid w:val="0"/>
              </w:rPr>
            </w:pPr>
            <w:r w:rsidRPr="00CA4949">
              <w:rPr>
                <w:snapToGrid w:val="0"/>
              </w:rPr>
              <w:t>Lietuvos Respublikos sveikatos apsaugos ministro 2002 m. gruodžio 24 d. įsakymas Nr. 673 „Dėl privalomojo epidemiologinio registravimo</w:t>
            </w:r>
            <w:r w:rsidRPr="00CA4949">
              <w:rPr>
                <w:b/>
                <w:bCs/>
                <w:lang w:val="x-none"/>
              </w:rPr>
              <w:t xml:space="preserve"> </w:t>
            </w:r>
            <w:r w:rsidRPr="00CA4949">
              <w:rPr>
                <w:bCs/>
              </w:rPr>
              <w:t>objektų registravimo ir informacijos apie juos teikimo tvarkos aprašo patvirtinimo“ (toliau -įsakymas Nr. 673)</w:t>
            </w:r>
            <w:r w:rsidRPr="00CA4949">
              <w:rPr>
                <w:b/>
                <w:bCs/>
              </w:rPr>
              <w:t xml:space="preserve"> </w:t>
            </w:r>
            <w:r w:rsidRPr="00CA4949">
              <w:t>patvirtinto tvarkos aprašo 4 punktas.</w:t>
            </w:r>
          </w:p>
        </w:tc>
      </w:tr>
      <w:tr w:rsidR="00BF5783" w:rsidRPr="00CA4949" w14:paraId="1028278A" w14:textId="77777777" w:rsidTr="00E36CE5">
        <w:trPr>
          <w:trHeight w:val="838"/>
        </w:trPr>
        <w:tc>
          <w:tcPr>
            <w:tcW w:w="283" w:type="pct"/>
          </w:tcPr>
          <w:p w14:paraId="0964C28C" w14:textId="77777777" w:rsidR="00BF5783" w:rsidRPr="00CA4949" w:rsidRDefault="00BF5783" w:rsidP="00E36CE5">
            <w:pPr>
              <w:jc w:val="center"/>
            </w:pPr>
            <w:r w:rsidRPr="00CA4949">
              <w:t>1.2.</w:t>
            </w:r>
          </w:p>
        </w:tc>
        <w:tc>
          <w:tcPr>
            <w:tcW w:w="2267" w:type="pct"/>
          </w:tcPr>
          <w:p w14:paraId="798820D7" w14:textId="77777777" w:rsidR="00BF5783" w:rsidRPr="00CA4949" w:rsidRDefault="00BF5783" w:rsidP="00E36CE5">
            <w:pPr>
              <w:jc w:val="both"/>
            </w:pPr>
            <w:r w:rsidRPr="00CA4949">
              <w:rPr>
                <w:snapToGrid w:val="0"/>
              </w:rPr>
              <w:t>Teikti informaciją Nacionalinio visuomenės sveikatos centro prie SAM Vilniaus departamento Šalčininkų skyriui  (</w:t>
            </w:r>
            <w:r w:rsidRPr="00CA4949">
              <w:rPr>
                <w:i/>
                <w:iCs/>
                <w:snapToGrid w:val="0"/>
              </w:rPr>
              <w:t xml:space="preserve">Plento g. </w:t>
            </w:r>
            <w:r w:rsidRPr="00422C2D">
              <w:rPr>
                <w:i/>
                <w:iCs/>
                <w:snapToGrid w:val="0"/>
              </w:rPr>
              <w:t>3</w:t>
            </w:r>
            <w:r w:rsidRPr="00CA4949">
              <w:rPr>
                <w:i/>
                <w:iCs/>
                <w:snapToGrid w:val="0"/>
              </w:rPr>
              <w:t>, Šalčininkai,</w:t>
            </w:r>
            <w:r w:rsidRPr="00CA4949">
              <w:rPr>
                <w:i/>
                <w:iCs/>
              </w:rPr>
              <w:t xml:space="preserve"> tel. (8 380) </w:t>
            </w:r>
            <w:r w:rsidRPr="00422C2D">
              <w:rPr>
                <w:i/>
                <w:iCs/>
              </w:rPr>
              <w:t>51 212</w:t>
            </w:r>
            <w:r w:rsidRPr="00CA4949">
              <w:rPr>
                <w:i/>
                <w:iCs/>
              </w:rPr>
              <w:t xml:space="preserve">, faks. (8 380) 51212, el. p. </w:t>
            </w:r>
            <w:hyperlink r:id="rId9" w:history="1">
              <w:r w:rsidRPr="00CA4949">
                <w:rPr>
                  <w:i/>
                  <w:iCs/>
                </w:rPr>
                <w:t>salcininkai</w:t>
              </w:r>
              <w:r w:rsidRPr="00CA4949">
                <w:rPr>
                  <w:rStyle w:val="Hipersaitas"/>
                  <w:i/>
                  <w:iCs/>
                </w:rPr>
                <w:t>@vilniausvsc.sam.lt</w:t>
              </w:r>
            </w:hyperlink>
            <w:r w:rsidRPr="00CA4949">
              <w:rPr>
                <w:i/>
                <w:iCs/>
              </w:rPr>
              <w:t xml:space="preserve">) </w:t>
            </w:r>
            <w:r w:rsidRPr="00CA4949">
              <w:rPr>
                <w:snapToGrid w:val="0"/>
              </w:rPr>
              <w:t>(toliau –  NVSC Šalčininkų skyrius) apie registruotus gripo ir ŪVKTI atvejus pagal patvirtintas ataskaitos formas.</w:t>
            </w:r>
          </w:p>
          <w:p w14:paraId="7660C9D8" w14:textId="77777777" w:rsidR="00BF5783" w:rsidRPr="00CA4949" w:rsidRDefault="00BF5783" w:rsidP="00E36CE5">
            <w:pPr>
              <w:widowControl w:val="0"/>
              <w:jc w:val="both"/>
            </w:pPr>
          </w:p>
        </w:tc>
        <w:tc>
          <w:tcPr>
            <w:tcW w:w="731" w:type="pct"/>
            <w:gridSpan w:val="2"/>
          </w:tcPr>
          <w:p w14:paraId="7A2C597A" w14:textId="77777777" w:rsidR="00BF5783" w:rsidRPr="00CA4949" w:rsidRDefault="00BF5783" w:rsidP="00E36CE5">
            <w:pPr>
              <w:ind w:right="506"/>
              <w:rPr>
                <w:snapToGrid w:val="0"/>
              </w:rPr>
            </w:pPr>
            <w:r w:rsidRPr="00CA4949">
              <w:rPr>
                <w:snapToGrid w:val="0"/>
              </w:rPr>
              <w:t xml:space="preserve">Kiekvieną </w:t>
            </w:r>
          </w:p>
          <w:p w14:paraId="1271A0D3" w14:textId="77777777" w:rsidR="00BF5783" w:rsidRPr="00CA4949" w:rsidRDefault="00BF5783" w:rsidP="00E36CE5">
            <w:pPr>
              <w:ind w:right="506"/>
              <w:rPr>
                <w:snapToGrid w:val="0"/>
              </w:rPr>
            </w:pPr>
            <w:r w:rsidRPr="00CA4949">
              <w:rPr>
                <w:snapToGrid w:val="0"/>
              </w:rPr>
              <w:t>pirmadienį iki 10 val. (už praėjusią savaitę)</w:t>
            </w:r>
          </w:p>
          <w:p w14:paraId="2C3369BD" w14:textId="77777777" w:rsidR="00BF5783" w:rsidRPr="00CA4949" w:rsidRDefault="00BF5783" w:rsidP="00E36CE5">
            <w:pPr>
              <w:ind w:right="506"/>
            </w:pPr>
          </w:p>
        </w:tc>
        <w:tc>
          <w:tcPr>
            <w:tcW w:w="683" w:type="pct"/>
          </w:tcPr>
          <w:p w14:paraId="4B6C3C25" w14:textId="77777777" w:rsidR="00BF5783" w:rsidRPr="00CA4949" w:rsidRDefault="00BF5783" w:rsidP="00E36CE5">
            <w:r w:rsidRPr="00CA4949">
              <w:rPr>
                <w:snapToGrid w:val="0"/>
              </w:rPr>
              <w:t xml:space="preserve">ASPĮ </w:t>
            </w:r>
          </w:p>
        </w:tc>
        <w:tc>
          <w:tcPr>
            <w:tcW w:w="1036" w:type="pct"/>
            <w:gridSpan w:val="2"/>
          </w:tcPr>
          <w:p w14:paraId="124C3208" w14:textId="77777777" w:rsidR="00BF5783" w:rsidRPr="00CA4949" w:rsidRDefault="00BF5783" w:rsidP="00E36CE5">
            <w:r w:rsidRPr="00CA4949">
              <w:t xml:space="preserve">Lietuvos Respublikos sveikatos apsaugos ministro 2012 m. sausio 20 d. įsakymu Nr. V-58 „Dėl gripo ir ūminių viršutinių kvėpavimo takų  infekcijų epidemiologinės priežiūros taisyklių patvirtinimo“ patvirtintų   gripo ir ūminių viršutinių </w:t>
            </w:r>
            <w:r w:rsidRPr="00CA4949">
              <w:lastRenderedPageBreak/>
              <w:t>kvėpavimo takų infekcijų epidemiologinės priežiūros taisyklių (toliau – įsakymu Nr. V-58 patvirtintos taisyklės), 6.1 papunktis, 1 priedas.</w:t>
            </w:r>
          </w:p>
        </w:tc>
      </w:tr>
      <w:tr w:rsidR="00BF5783" w:rsidRPr="00CA4949" w14:paraId="7E9AD1F2" w14:textId="77777777" w:rsidTr="00E36CE5">
        <w:trPr>
          <w:trHeight w:val="838"/>
        </w:trPr>
        <w:tc>
          <w:tcPr>
            <w:tcW w:w="283" w:type="pct"/>
          </w:tcPr>
          <w:p w14:paraId="6F81894F" w14:textId="77777777" w:rsidR="00BF5783" w:rsidRPr="00CA4949" w:rsidRDefault="00BF5783" w:rsidP="00E36CE5">
            <w:pPr>
              <w:jc w:val="center"/>
              <w:rPr>
                <w:lang w:val="en-US"/>
              </w:rPr>
            </w:pPr>
            <w:r w:rsidRPr="00CA4949">
              <w:rPr>
                <w:lang w:val="en-US"/>
              </w:rPr>
              <w:lastRenderedPageBreak/>
              <w:t>1.3.</w:t>
            </w:r>
          </w:p>
        </w:tc>
        <w:tc>
          <w:tcPr>
            <w:tcW w:w="2267" w:type="pct"/>
          </w:tcPr>
          <w:p w14:paraId="577D9408" w14:textId="77777777" w:rsidR="00BF5783" w:rsidRPr="00CA4949" w:rsidRDefault="00BF5783" w:rsidP="00E36CE5">
            <w:pPr>
              <w:jc w:val="both"/>
              <w:rPr>
                <w:snapToGrid w:val="0"/>
              </w:rPr>
            </w:pPr>
            <w:r w:rsidRPr="00CA4949">
              <w:rPr>
                <w:snapToGrid w:val="0"/>
              </w:rPr>
              <w:t>Teikti duomenis NVSC Šalčininkų skyriui apie kiekvieną asmens sveikatos priežiūros įstaigos laboratorijoje patvirtintą gripo atvejį el. paštu arba faksu.</w:t>
            </w:r>
          </w:p>
        </w:tc>
        <w:tc>
          <w:tcPr>
            <w:tcW w:w="731" w:type="pct"/>
            <w:gridSpan w:val="2"/>
          </w:tcPr>
          <w:p w14:paraId="07A4EC53" w14:textId="77777777" w:rsidR="00BF5783" w:rsidRPr="00CA4949" w:rsidRDefault="00BF5783" w:rsidP="00E36CE5">
            <w:pPr>
              <w:ind w:right="506"/>
              <w:rPr>
                <w:snapToGrid w:val="0"/>
                <w:lang w:val="en-US"/>
              </w:rPr>
            </w:pPr>
            <w:r w:rsidRPr="00CA4949">
              <w:rPr>
                <w:snapToGrid w:val="0"/>
              </w:rPr>
              <w:t>Nuolat</w:t>
            </w:r>
          </w:p>
        </w:tc>
        <w:tc>
          <w:tcPr>
            <w:tcW w:w="683" w:type="pct"/>
          </w:tcPr>
          <w:p w14:paraId="5D0AD177" w14:textId="77777777" w:rsidR="00BF5783" w:rsidRPr="00CA4949" w:rsidRDefault="00BF5783" w:rsidP="00E36CE5">
            <w:pPr>
              <w:rPr>
                <w:snapToGrid w:val="0"/>
              </w:rPr>
            </w:pPr>
            <w:r w:rsidRPr="00CA4949">
              <w:rPr>
                <w:snapToGrid w:val="0"/>
              </w:rPr>
              <w:t>ASPĮ</w:t>
            </w:r>
          </w:p>
        </w:tc>
        <w:tc>
          <w:tcPr>
            <w:tcW w:w="1036" w:type="pct"/>
            <w:gridSpan w:val="2"/>
          </w:tcPr>
          <w:p w14:paraId="0312AD9B" w14:textId="77777777" w:rsidR="00BF5783" w:rsidRPr="00CA4949" w:rsidRDefault="00BF5783" w:rsidP="00E36CE5">
            <w:r w:rsidRPr="00CA4949">
              <w:t>Įsakymu Nr. V-58 patvirtintų taisyklių  6.2 papunktis.</w:t>
            </w:r>
          </w:p>
        </w:tc>
      </w:tr>
      <w:tr w:rsidR="00BF5783" w:rsidRPr="00CA4949" w14:paraId="0685AE8E" w14:textId="77777777" w:rsidTr="00E36CE5">
        <w:tc>
          <w:tcPr>
            <w:tcW w:w="283" w:type="pct"/>
          </w:tcPr>
          <w:p w14:paraId="14752B6D" w14:textId="77777777" w:rsidR="00BF5783" w:rsidRPr="00CA4949" w:rsidRDefault="00BF5783" w:rsidP="00E36CE5">
            <w:pPr>
              <w:jc w:val="center"/>
            </w:pPr>
            <w:r w:rsidRPr="00CA4949">
              <w:t>1.4.</w:t>
            </w:r>
          </w:p>
        </w:tc>
        <w:tc>
          <w:tcPr>
            <w:tcW w:w="2267" w:type="pct"/>
          </w:tcPr>
          <w:p w14:paraId="6E0FBE66" w14:textId="77777777" w:rsidR="00BF5783" w:rsidRPr="00CA4949" w:rsidRDefault="00BF5783" w:rsidP="00E36CE5">
            <w:pPr>
              <w:jc w:val="both"/>
              <w:rPr>
                <w:snapToGrid w:val="0"/>
              </w:rPr>
            </w:pPr>
            <w:r w:rsidRPr="00CA4949">
              <w:rPr>
                <w:snapToGrid w:val="0"/>
              </w:rPr>
              <w:t xml:space="preserve">Informuoti  NVSC Šalčininkų skyrių  el. paštu arba faksu apie kiekvieną nustatytą ar įtariamą mirties nuo gripo ar ŪVKTI atvejį. </w:t>
            </w:r>
          </w:p>
        </w:tc>
        <w:tc>
          <w:tcPr>
            <w:tcW w:w="731" w:type="pct"/>
            <w:gridSpan w:val="2"/>
          </w:tcPr>
          <w:p w14:paraId="6D084C08" w14:textId="77777777" w:rsidR="00BF5783" w:rsidRPr="00CA4949" w:rsidRDefault="00BF5783" w:rsidP="00E36CE5">
            <w:pPr>
              <w:ind w:right="648"/>
              <w:rPr>
                <w:snapToGrid w:val="0"/>
              </w:rPr>
            </w:pPr>
            <w:r w:rsidRPr="00CA4949">
              <w:t>Nuolat</w:t>
            </w:r>
          </w:p>
        </w:tc>
        <w:tc>
          <w:tcPr>
            <w:tcW w:w="683" w:type="pct"/>
          </w:tcPr>
          <w:p w14:paraId="7259CE35" w14:textId="77777777" w:rsidR="00BF5783" w:rsidRPr="00CA4949" w:rsidRDefault="00BF5783" w:rsidP="00E36CE5">
            <w:pPr>
              <w:widowControl w:val="0"/>
              <w:rPr>
                <w:snapToGrid w:val="0"/>
              </w:rPr>
            </w:pPr>
            <w:r w:rsidRPr="00CA4949">
              <w:rPr>
                <w:snapToGrid w:val="0"/>
              </w:rPr>
              <w:t xml:space="preserve">ASPĮ </w:t>
            </w:r>
          </w:p>
          <w:p w14:paraId="7A48B878" w14:textId="77777777" w:rsidR="00BF5783" w:rsidRPr="00CA4949" w:rsidRDefault="00BF5783" w:rsidP="00E36CE5">
            <w:pPr>
              <w:widowControl w:val="0"/>
              <w:rPr>
                <w:snapToGrid w:val="0"/>
              </w:rPr>
            </w:pPr>
          </w:p>
        </w:tc>
        <w:tc>
          <w:tcPr>
            <w:tcW w:w="1036" w:type="pct"/>
            <w:gridSpan w:val="2"/>
          </w:tcPr>
          <w:p w14:paraId="52D9BF1D" w14:textId="77777777" w:rsidR="00BF5783" w:rsidRPr="00CA4949" w:rsidRDefault="00BF5783" w:rsidP="00E36CE5">
            <w:pPr>
              <w:widowControl w:val="0"/>
              <w:rPr>
                <w:snapToGrid w:val="0"/>
              </w:rPr>
            </w:pPr>
            <w:r w:rsidRPr="00CA4949">
              <w:t>Įsakymu Nr. V-58 patvirtintų taisyklių 6.3 papunktis.</w:t>
            </w:r>
          </w:p>
        </w:tc>
      </w:tr>
      <w:tr w:rsidR="00BF5783" w:rsidRPr="00CA4949" w14:paraId="7FEEEE0C" w14:textId="77777777" w:rsidTr="00E36CE5">
        <w:tc>
          <w:tcPr>
            <w:tcW w:w="283" w:type="pct"/>
          </w:tcPr>
          <w:p w14:paraId="51862A18" w14:textId="77777777" w:rsidR="00BF5783" w:rsidRPr="00CA4949" w:rsidRDefault="00BF5783" w:rsidP="00E36CE5">
            <w:pPr>
              <w:jc w:val="center"/>
              <w:rPr>
                <w:lang w:val="en-US"/>
              </w:rPr>
            </w:pPr>
            <w:r w:rsidRPr="00CA4949">
              <w:rPr>
                <w:lang w:val="en-US"/>
              </w:rPr>
              <w:t>1.5.</w:t>
            </w:r>
          </w:p>
        </w:tc>
        <w:tc>
          <w:tcPr>
            <w:tcW w:w="2267" w:type="pct"/>
          </w:tcPr>
          <w:p w14:paraId="2309B084" w14:textId="77777777" w:rsidR="00BF5783" w:rsidRPr="00CA4949" w:rsidRDefault="00BF5783" w:rsidP="00E36CE5">
            <w:pPr>
              <w:jc w:val="both"/>
            </w:pPr>
            <w:r w:rsidRPr="00CA4949">
              <w:t xml:space="preserve">Apibendrinti skiepijimo nuo gripo duomenis ir teikti ataskaitas NVSC </w:t>
            </w:r>
            <w:r w:rsidRPr="00CA4949">
              <w:rPr>
                <w:snapToGrid w:val="0"/>
              </w:rPr>
              <w:t>Šalčininkų skyriui el. paštu arba faksu.</w:t>
            </w:r>
          </w:p>
          <w:p w14:paraId="45C56A9B" w14:textId="77777777" w:rsidR="00BF5783" w:rsidRPr="00CA4949" w:rsidRDefault="00BF5783" w:rsidP="00E36CE5">
            <w:pPr>
              <w:jc w:val="both"/>
              <w:rPr>
                <w:snapToGrid w:val="0"/>
              </w:rPr>
            </w:pPr>
          </w:p>
        </w:tc>
        <w:tc>
          <w:tcPr>
            <w:tcW w:w="731" w:type="pct"/>
            <w:gridSpan w:val="2"/>
          </w:tcPr>
          <w:p w14:paraId="41978E0E" w14:textId="77777777" w:rsidR="00BF5783" w:rsidRPr="00CA4949" w:rsidRDefault="00BF5783" w:rsidP="00E36CE5">
            <w:pPr>
              <w:ind w:right="648"/>
            </w:pPr>
            <w:r w:rsidRPr="00CA4949">
              <w:t>Mėnesinę iki kito mėnesio 5 d., metinę – iki sausio 5 d.</w:t>
            </w:r>
          </w:p>
        </w:tc>
        <w:tc>
          <w:tcPr>
            <w:tcW w:w="683" w:type="pct"/>
          </w:tcPr>
          <w:p w14:paraId="6E318F71" w14:textId="77777777" w:rsidR="00BF5783" w:rsidRPr="00CA4949" w:rsidRDefault="00BF5783" w:rsidP="00E36CE5">
            <w:pPr>
              <w:widowControl w:val="0"/>
              <w:rPr>
                <w:snapToGrid w:val="0"/>
              </w:rPr>
            </w:pPr>
            <w:r w:rsidRPr="00CA4949">
              <w:rPr>
                <w:snapToGrid w:val="0"/>
              </w:rPr>
              <w:t>ASPĮ</w:t>
            </w:r>
          </w:p>
          <w:p w14:paraId="7E58D284" w14:textId="77777777" w:rsidR="00BF5783" w:rsidRPr="00CA4949" w:rsidRDefault="00BF5783" w:rsidP="00E36CE5">
            <w:pPr>
              <w:widowControl w:val="0"/>
              <w:rPr>
                <w:snapToGrid w:val="0"/>
              </w:rPr>
            </w:pPr>
          </w:p>
        </w:tc>
        <w:tc>
          <w:tcPr>
            <w:tcW w:w="1036" w:type="pct"/>
            <w:gridSpan w:val="2"/>
          </w:tcPr>
          <w:p w14:paraId="30910485" w14:textId="77777777" w:rsidR="00BF5783" w:rsidRPr="00CA4949" w:rsidRDefault="00BF5783" w:rsidP="00E36CE5">
            <w:pPr>
              <w:widowControl w:val="0"/>
            </w:pPr>
            <w:r w:rsidRPr="00CA4949">
              <w:t>Lietuvos Respublikos sveikatos apsaugos ministro 2005 m. vasario 10 d. įsakymu Nr. V-109 „Dėl užkrečiamųjų ligų statistinių ataskaitos ir apskaitos formų patvirtinimo“ patvirtintos statistinės ataskaitos formos „Profilaktinių skiepijimų ataskaita Nr. 8 – sveikata (mėnesinė, metinė)“.</w:t>
            </w:r>
          </w:p>
          <w:p w14:paraId="466731D1" w14:textId="77777777" w:rsidR="00BF5783" w:rsidRPr="00CA4949" w:rsidRDefault="00BF5783" w:rsidP="00E36CE5">
            <w:pPr>
              <w:widowControl w:val="0"/>
            </w:pPr>
            <w:r w:rsidRPr="00CA4949">
              <w:t>Įsakymu Nr. V-58 patvirtintų taisyklių  6.4 papunktis.</w:t>
            </w:r>
          </w:p>
        </w:tc>
      </w:tr>
      <w:tr w:rsidR="00BF5783" w:rsidRPr="00CA4949" w14:paraId="082614AC" w14:textId="77777777" w:rsidTr="00BF5783">
        <w:trPr>
          <w:trHeight w:val="416"/>
        </w:trPr>
        <w:tc>
          <w:tcPr>
            <w:tcW w:w="283" w:type="pct"/>
          </w:tcPr>
          <w:p w14:paraId="0C2F3B5F" w14:textId="77777777" w:rsidR="00BF5783" w:rsidRPr="00CA4949" w:rsidRDefault="00BF5783" w:rsidP="00E36CE5">
            <w:pPr>
              <w:jc w:val="center"/>
            </w:pPr>
            <w:r w:rsidRPr="00CA4949">
              <w:t>1.6.</w:t>
            </w:r>
          </w:p>
        </w:tc>
        <w:tc>
          <w:tcPr>
            <w:tcW w:w="2267" w:type="pct"/>
          </w:tcPr>
          <w:p w14:paraId="0B056C7A" w14:textId="77777777" w:rsidR="00BF5783" w:rsidRPr="00CA4949" w:rsidRDefault="00BF5783" w:rsidP="00E36CE5">
            <w:pPr>
              <w:jc w:val="both"/>
            </w:pPr>
            <w:r w:rsidRPr="00CA4949">
              <w:rPr>
                <w:snapToGrid w:val="0"/>
              </w:rPr>
              <w:t>Teikti duomenis NVSC Šalčininkų skyriui apie dėl gripo hospitalizuotus asmenis el. paštu arba faksu.</w:t>
            </w:r>
          </w:p>
        </w:tc>
        <w:tc>
          <w:tcPr>
            <w:tcW w:w="731" w:type="pct"/>
            <w:gridSpan w:val="2"/>
          </w:tcPr>
          <w:p w14:paraId="6A1F4A4D" w14:textId="77777777" w:rsidR="00BF5783" w:rsidRPr="00CA4949" w:rsidRDefault="00BF5783" w:rsidP="00E36CE5">
            <w:pPr>
              <w:ind w:right="648"/>
            </w:pPr>
            <w:r w:rsidRPr="00CA4949">
              <w:t xml:space="preserve">Gripo sezono metu </w:t>
            </w:r>
            <w:r w:rsidRPr="00CA4949">
              <w:rPr>
                <w:snapToGrid w:val="0"/>
              </w:rPr>
              <w:t>– k</w:t>
            </w:r>
            <w:r w:rsidRPr="00CA4949">
              <w:t>iekvieną pirmadienį iki 10 val. (nuo 40-osios kalendorinės metų savaitės iki 20-osios - kitų metų kalendorinės  savaitės)</w:t>
            </w:r>
          </w:p>
        </w:tc>
        <w:tc>
          <w:tcPr>
            <w:tcW w:w="683" w:type="pct"/>
          </w:tcPr>
          <w:p w14:paraId="4D725ED6" w14:textId="77777777" w:rsidR="00BF5783" w:rsidRPr="00CA4949" w:rsidRDefault="00BF5783" w:rsidP="00E36CE5">
            <w:r w:rsidRPr="00CA4949">
              <w:t>Šalčininkų rajono savivaldybės ligoninė</w:t>
            </w:r>
          </w:p>
        </w:tc>
        <w:tc>
          <w:tcPr>
            <w:tcW w:w="1036" w:type="pct"/>
            <w:gridSpan w:val="2"/>
          </w:tcPr>
          <w:p w14:paraId="37AD230A" w14:textId="77777777" w:rsidR="00BF5783" w:rsidRPr="00CA4949" w:rsidRDefault="00BF5783" w:rsidP="00E36CE5">
            <w:pPr>
              <w:widowControl w:val="0"/>
              <w:rPr>
                <w:snapToGrid w:val="0"/>
              </w:rPr>
            </w:pPr>
            <w:r w:rsidRPr="00CA4949">
              <w:t>Įsakymu Nr. V-58 patvirtintų taisyklių  6.5 papunktis, 2 priedas.</w:t>
            </w:r>
          </w:p>
        </w:tc>
      </w:tr>
      <w:tr w:rsidR="00BF5783" w:rsidRPr="00CA4949" w14:paraId="4C53FCB6" w14:textId="77777777" w:rsidTr="00E36CE5">
        <w:trPr>
          <w:trHeight w:val="723"/>
        </w:trPr>
        <w:tc>
          <w:tcPr>
            <w:tcW w:w="283" w:type="pct"/>
          </w:tcPr>
          <w:p w14:paraId="37F3BC63" w14:textId="77777777" w:rsidR="00BF5783" w:rsidRPr="00CA4949" w:rsidRDefault="00BF5783" w:rsidP="00E36CE5">
            <w:pPr>
              <w:jc w:val="center"/>
            </w:pPr>
            <w:r w:rsidRPr="00CA4949">
              <w:t>1.7.</w:t>
            </w:r>
          </w:p>
        </w:tc>
        <w:tc>
          <w:tcPr>
            <w:tcW w:w="2267" w:type="pct"/>
          </w:tcPr>
          <w:p w14:paraId="1C8EFAC2" w14:textId="77777777" w:rsidR="00BF5783" w:rsidRPr="00CA4949" w:rsidRDefault="00BF5783" w:rsidP="00E36CE5">
            <w:pPr>
              <w:jc w:val="both"/>
              <w:rPr>
                <w:snapToGrid w:val="0"/>
              </w:rPr>
            </w:pPr>
            <w:r w:rsidRPr="00CA4949">
              <w:rPr>
                <w:snapToGrid w:val="0"/>
              </w:rPr>
              <w:t>Vykdyti asmenų apskaitą,  paskiepytų  sezono metu  valstybės lėšomis įsigyta sezoninio gripo vakcina, teikti informaciją  NVSC Šalčininkų skyriui  el. paštu arba faksu.</w:t>
            </w:r>
          </w:p>
        </w:tc>
        <w:tc>
          <w:tcPr>
            <w:tcW w:w="731" w:type="pct"/>
            <w:gridSpan w:val="2"/>
          </w:tcPr>
          <w:p w14:paraId="3436A152" w14:textId="77777777" w:rsidR="00BF5783" w:rsidRPr="00CA4949" w:rsidRDefault="00BF5783" w:rsidP="00E36CE5">
            <w:pPr>
              <w:ind w:right="648"/>
            </w:pPr>
            <w:r w:rsidRPr="00CA4949">
              <w:t>Iki kito mėnesio 5 d.</w:t>
            </w:r>
          </w:p>
        </w:tc>
        <w:tc>
          <w:tcPr>
            <w:tcW w:w="683" w:type="pct"/>
          </w:tcPr>
          <w:p w14:paraId="2ED78D26" w14:textId="77777777" w:rsidR="00BF5783" w:rsidRPr="00CA4949" w:rsidRDefault="00BF5783" w:rsidP="00E36CE5">
            <w:pPr>
              <w:rPr>
                <w:snapToGrid w:val="0"/>
              </w:rPr>
            </w:pPr>
            <w:r w:rsidRPr="00CA4949">
              <w:rPr>
                <w:snapToGrid w:val="0"/>
              </w:rPr>
              <w:t>ASPĮ</w:t>
            </w:r>
          </w:p>
        </w:tc>
        <w:tc>
          <w:tcPr>
            <w:tcW w:w="1036" w:type="pct"/>
            <w:gridSpan w:val="2"/>
          </w:tcPr>
          <w:p w14:paraId="1E4EB3CA" w14:textId="77777777" w:rsidR="00BF5783" w:rsidRPr="00CA4949" w:rsidRDefault="00BF5783" w:rsidP="00E36CE5">
            <w:pPr>
              <w:widowControl w:val="0"/>
            </w:pPr>
            <w:r w:rsidRPr="00CA4949">
              <w:t xml:space="preserve">Įsakymu Nr. V-58 patvirtintų taisyklių </w:t>
            </w:r>
            <w:r w:rsidRPr="00422C2D">
              <w:t xml:space="preserve">6.6 </w:t>
            </w:r>
            <w:r w:rsidRPr="00CA4949">
              <w:t>papunktis, 3 priedas</w:t>
            </w:r>
          </w:p>
        </w:tc>
      </w:tr>
      <w:tr w:rsidR="00BF5783" w:rsidRPr="00CA4949" w14:paraId="5CD52B3A" w14:textId="77777777" w:rsidTr="00E36CE5">
        <w:tc>
          <w:tcPr>
            <w:tcW w:w="283" w:type="pct"/>
          </w:tcPr>
          <w:p w14:paraId="4D12B206" w14:textId="77777777" w:rsidR="00BF5783" w:rsidRPr="00CA4949" w:rsidRDefault="00BF5783" w:rsidP="00E36CE5">
            <w:pPr>
              <w:jc w:val="center"/>
            </w:pPr>
            <w:r w:rsidRPr="00CA4949">
              <w:t>1.8.</w:t>
            </w:r>
          </w:p>
        </w:tc>
        <w:tc>
          <w:tcPr>
            <w:tcW w:w="2267" w:type="pct"/>
          </w:tcPr>
          <w:p w14:paraId="61447D33" w14:textId="77777777" w:rsidR="00BF5783" w:rsidRPr="00CA4949" w:rsidRDefault="00BF5783" w:rsidP="00E36CE5">
            <w:pPr>
              <w:jc w:val="both"/>
              <w:rPr>
                <w:i/>
              </w:rPr>
            </w:pPr>
            <w:r w:rsidRPr="00CA4949">
              <w:rPr>
                <w:snapToGrid w:val="0"/>
              </w:rPr>
              <w:t>Teikti</w:t>
            </w:r>
            <w:r w:rsidRPr="00CA4949">
              <w:t xml:space="preserve"> informaciją </w:t>
            </w:r>
            <w:r w:rsidRPr="00CA4949">
              <w:rPr>
                <w:snapToGrid w:val="0"/>
              </w:rPr>
              <w:t xml:space="preserve">Užkrečiamųjų ligų ir AIDS centrui (toliau – ULAC) </w:t>
            </w:r>
            <w:r w:rsidRPr="00CA4949">
              <w:rPr>
                <w:i/>
                <w:snapToGrid w:val="0"/>
              </w:rPr>
              <w:t xml:space="preserve">(Nugalėtojų g. </w:t>
            </w:r>
            <w:r w:rsidRPr="00CA4949">
              <w:rPr>
                <w:i/>
              </w:rPr>
              <w:t xml:space="preserve">14 A, Vilnius, tel. (85) 23 0 01 25 faks. </w:t>
            </w:r>
            <w:r w:rsidRPr="00CA4949">
              <w:rPr>
                <w:rStyle w:val="Grietas"/>
              </w:rPr>
              <w:t>(85) 276 7968</w:t>
            </w:r>
            <w:r w:rsidRPr="00CA4949">
              <w:rPr>
                <w:i/>
              </w:rPr>
              <w:t xml:space="preserve">, el. p. </w:t>
            </w:r>
            <w:r w:rsidRPr="00CA4949">
              <w:rPr>
                <w:i/>
                <w:u w:val="single"/>
              </w:rPr>
              <w:t>ulac@ulac.lt</w:t>
            </w:r>
            <w:r w:rsidRPr="00CA4949">
              <w:rPr>
                <w:u w:val="single"/>
              </w:rPr>
              <w:t>.</w:t>
            </w:r>
            <w:r w:rsidRPr="00CA4949">
              <w:rPr>
                <w:i/>
              </w:rPr>
              <w:t>)</w:t>
            </w:r>
            <w:r w:rsidRPr="00CA4949">
              <w:t>:</w:t>
            </w:r>
          </w:p>
          <w:p w14:paraId="1B83F262" w14:textId="77777777" w:rsidR="00BF5783" w:rsidRPr="00CA4949" w:rsidRDefault="00BF5783" w:rsidP="00E36CE5">
            <w:pPr>
              <w:jc w:val="both"/>
            </w:pPr>
            <w:r w:rsidRPr="00CA4949">
              <w:rPr>
                <w:snapToGrid w:val="0"/>
              </w:rPr>
              <w:t>-</w:t>
            </w:r>
            <w:r w:rsidRPr="00CA4949">
              <w:t xml:space="preserve"> apibendrintus savaitės duomenis apie registruotus gripo ir ŪVKTI atvejus;</w:t>
            </w:r>
          </w:p>
          <w:p w14:paraId="2FF65FD0" w14:textId="77777777" w:rsidR="00BF5783" w:rsidRPr="00CA4949" w:rsidRDefault="00BF5783" w:rsidP="00E36CE5">
            <w:pPr>
              <w:jc w:val="both"/>
            </w:pPr>
            <w:r w:rsidRPr="00CA4949">
              <w:t xml:space="preserve">- duomenis apie dėl gripo hospitalizuotus asmenis; </w:t>
            </w:r>
          </w:p>
          <w:p w14:paraId="19C6699C" w14:textId="77777777" w:rsidR="00BF5783" w:rsidRPr="00CA4949" w:rsidRDefault="00BF5783" w:rsidP="00E36CE5">
            <w:pPr>
              <w:jc w:val="both"/>
              <w:rPr>
                <w:b/>
                <w:bCs/>
                <w:i/>
                <w:iCs/>
                <w:snapToGrid w:val="0"/>
              </w:rPr>
            </w:pPr>
            <w:r w:rsidRPr="00CA4949">
              <w:t>- apie kiekvieną mirties nuo gripo ar ŪVKTI atvejį.</w:t>
            </w:r>
          </w:p>
        </w:tc>
        <w:tc>
          <w:tcPr>
            <w:tcW w:w="731" w:type="pct"/>
            <w:gridSpan w:val="2"/>
          </w:tcPr>
          <w:p w14:paraId="6BCE3E3E" w14:textId="77777777" w:rsidR="00BF5783" w:rsidRPr="00CA4949" w:rsidRDefault="00BF5783" w:rsidP="00E36CE5">
            <w:r w:rsidRPr="00CA4949">
              <w:t>Duomenys apie registruotus gripo ir ŪVKTI atvejus kiekvieną pirmadienį iki 12 val.</w:t>
            </w:r>
          </w:p>
          <w:p w14:paraId="6236AFAE" w14:textId="77777777" w:rsidR="00BF5783" w:rsidRPr="00CA4949" w:rsidRDefault="00BF5783" w:rsidP="00E36CE5">
            <w:r w:rsidRPr="00CA4949">
              <w:t>Duomenys apie gripo hospitalizuotus asmenis – gripo sezono metu.</w:t>
            </w:r>
          </w:p>
        </w:tc>
        <w:tc>
          <w:tcPr>
            <w:tcW w:w="683" w:type="pct"/>
          </w:tcPr>
          <w:p w14:paraId="66FE9A6C" w14:textId="77777777" w:rsidR="00BF5783" w:rsidRPr="00CA4949" w:rsidRDefault="00BF5783" w:rsidP="00E36CE5">
            <w:r w:rsidRPr="00CA4949">
              <w:rPr>
                <w:snapToGrid w:val="0"/>
              </w:rPr>
              <w:t>NVSC  Šalčininkų skyrius</w:t>
            </w:r>
            <w:r w:rsidRPr="00CA4949">
              <w:t xml:space="preserve"> </w:t>
            </w:r>
          </w:p>
        </w:tc>
        <w:tc>
          <w:tcPr>
            <w:tcW w:w="1036" w:type="pct"/>
            <w:gridSpan w:val="2"/>
          </w:tcPr>
          <w:p w14:paraId="507716DF" w14:textId="77777777" w:rsidR="00BF5783" w:rsidRPr="00CA4949" w:rsidRDefault="00BF5783" w:rsidP="00E36CE5">
            <w:pPr>
              <w:pStyle w:val="Antrat2"/>
              <w:spacing w:before="0" w:after="0"/>
              <w:rPr>
                <w:rFonts w:ascii="Times New Roman" w:hAnsi="Times New Roman" w:cs="Times New Roman"/>
                <w:b w:val="0"/>
                <w:i w:val="0"/>
                <w:sz w:val="24"/>
                <w:szCs w:val="24"/>
              </w:rPr>
            </w:pPr>
            <w:r w:rsidRPr="00CA4949">
              <w:rPr>
                <w:rFonts w:ascii="Times New Roman" w:hAnsi="Times New Roman" w:cs="Times New Roman"/>
                <w:b w:val="0"/>
                <w:i w:val="0"/>
                <w:sz w:val="24"/>
                <w:szCs w:val="24"/>
              </w:rPr>
              <w:t>Įsakymu Nr. V-58 patvirtintų taisyklių 7.1 papunktis - 1, 2 priedai.</w:t>
            </w:r>
          </w:p>
          <w:p w14:paraId="03B54999" w14:textId="77777777" w:rsidR="00BF5783" w:rsidRPr="00CA4949" w:rsidRDefault="00BF5783" w:rsidP="00E36CE5">
            <w:pPr>
              <w:pStyle w:val="Antrat2"/>
              <w:spacing w:before="0" w:after="0"/>
              <w:rPr>
                <w:rFonts w:ascii="Times New Roman" w:hAnsi="Times New Roman" w:cs="Times New Roman"/>
                <w:b w:val="0"/>
                <w:i w:val="0"/>
                <w:snapToGrid w:val="0"/>
                <w:sz w:val="24"/>
                <w:szCs w:val="24"/>
              </w:rPr>
            </w:pPr>
          </w:p>
        </w:tc>
      </w:tr>
      <w:tr w:rsidR="00BF5783" w:rsidRPr="00CA4949" w14:paraId="78728845" w14:textId="77777777" w:rsidTr="00E36CE5">
        <w:tc>
          <w:tcPr>
            <w:tcW w:w="283" w:type="pct"/>
          </w:tcPr>
          <w:p w14:paraId="78E83632" w14:textId="77777777" w:rsidR="00BF5783" w:rsidRPr="00CA4949" w:rsidRDefault="00BF5783" w:rsidP="00E36CE5">
            <w:pPr>
              <w:jc w:val="center"/>
            </w:pPr>
            <w:r w:rsidRPr="00CA4949">
              <w:t>1.9.</w:t>
            </w:r>
          </w:p>
        </w:tc>
        <w:tc>
          <w:tcPr>
            <w:tcW w:w="2267" w:type="pct"/>
          </w:tcPr>
          <w:p w14:paraId="7F740C1A" w14:textId="77777777" w:rsidR="00BF5783" w:rsidRPr="00CA4949" w:rsidRDefault="00BF5783" w:rsidP="00E36CE5">
            <w:pPr>
              <w:jc w:val="both"/>
            </w:pPr>
            <w:r w:rsidRPr="00CA4949">
              <w:rPr>
                <w:snapToGrid w:val="0"/>
              </w:rPr>
              <w:t xml:space="preserve">Vykdyti sergamumo gripu ir ŪVKTI stebėseną. Įvertinti sergamumo gripu ir ŪVKTI intensyvumą, dinamiką. Sergamumui pasiekus epideminį lygį arba grįžus į įprastą lygį, informuoti Šalčininkų rajono savivaldybės administracijos savivaldybės gydytoją  </w:t>
            </w:r>
            <w:r w:rsidRPr="00CA4949">
              <w:rPr>
                <w:i/>
                <w:iCs/>
                <w:snapToGrid w:val="0"/>
              </w:rPr>
              <w:t>(</w:t>
            </w:r>
            <w:r w:rsidRPr="00CA4949">
              <w:rPr>
                <w:i/>
                <w:iCs/>
              </w:rPr>
              <w:t xml:space="preserve">Vilniaus g. 49, Šalčininkai, tel. (8  </w:t>
            </w:r>
            <w:r w:rsidRPr="00422C2D">
              <w:rPr>
                <w:i/>
                <w:iCs/>
              </w:rPr>
              <w:t>380</w:t>
            </w:r>
            <w:r w:rsidRPr="00CA4949">
              <w:rPr>
                <w:i/>
                <w:iCs/>
              </w:rPr>
              <w:t>) 20 233, faks. (8 380) 20 244, el. p. priimamasis</w:t>
            </w:r>
            <w:hyperlink r:id="rId10" w:history="1">
              <w:r w:rsidRPr="00CA4949">
                <w:rPr>
                  <w:rStyle w:val="Hipersaitas"/>
                  <w:i/>
                  <w:iCs/>
                </w:rPr>
                <w:t>@salcininkai.lt</w:t>
              </w:r>
            </w:hyperlink>
            <w:r w:rsidRPr="00CA4949">
              <w:rPr>
                <w:i/>
                <w:iCs/>
              </w:rPr>
              <w:t>)</w:t>
            </w:r>
            <w:r w:rsidRPr="00CA4949">
              <w:t xml:space="preserve"> </w:t>
            </w:r>
            <w:r w:rsidRPr="00CA4949">
              <w:rPr>
                <w:snapToGrid w:val="0"/>
              </w:rPr>
              <w:t>ir rekomenduoti savivaldybei skelbti gripo epidemijos pradžią arba pabaigą.</w:t>
            </w:r>
          </w:p>
        </w:tc>
        <w:tc>
          <w:tcPr>
            <w:tcW w:w="731" w:type="pct"/>
            <w:gridSpan w:val="2"/>
          </w:tcPr>
          <w:p w14:paraId="22015009" w14:textId="77777777" w:rsidR="00BF5783" w:rsidRPr="00CA4949" w:rsidRDefault="00BF5783" w:rsidP="00E36CE5">
            <w:r w:rsidRPr="00CA4949">
              <w:rPr>
                <w:snapToGrid w:val="0"/>
              </w:rPr>
              <w:t>Pasiekus epideminį sergamumo gripu ir ŪVKTI lygį ir/ar grižus į įprastą lygį,</w:t>
            </w:r>
          </w:p>
        </w:tc>
        <w:tc>
          <w:tcPr>
            <w:tcW w:w="683" w:type="pct"/>
          </w:tcPr>
          <w:p w14:paraId="27683639" w14:textId="77777777" w:rsidR="00BF5783" w:rsidRPr="00CA4949" w:rsidRDefault="00BF5783" w:rsidP="00E36CE5">
            <w:pPr>
              <w:pStyle w:val="Antrat2"/>
              <w:spacing w:before="0" w:after="0"/>
              <w:rPr>
                <w:rFonts w:ascii="Times New Roman" w:hAnsi="Times New Roman" w:cs="Times New Roman"/>
                <w:b w:val="0"/>
                <w:i w:val="0"/>
                <w:sz w:val="24"/>
                <w:szCs w:val="24"/>
              </w:rPr>
            </w:pPr>
            <w:r w:rsidRPr="00CA4949">
              <w:rPr>
                <w:rFonts w:ascii="Times New Roman" w:hAnsi="Times New Roman" w:cs="Times New Roman"/>
                <w:b w:val="0"/>
                <w:i w:val="0"/>
                <w:snapToGrid w:val="0"/>
                <w:sz w:val="24"/>
                <w:szCs w:val="24"/>
              </w:rPr>
              <w:t>NVSC Šalčininkų skyrius</w:t>
            </w:r>
          </w:p>
          <w:p w14:paraId="63F4F116" w14:textId="77777777" w:rsidR="00BF5783" w:rsidRPr="00CA4949" w:rsidRDefault="00BF5783" w:rsidP="00E36CE5">
            <w:pPr>
              <w:pStyle w:val="Antrat2"/>
              <w:spacing w:before="0" w:after="0"/>
              <w:rPr>
                <w:rFonts w:ascii="Times New Roman" w:hAnsi="Times New Roman" w:cs="Times New Roman"/>
                <w:b w:val="0"/>
                <w:i w:val="0"/>
                <w:sz w:val="24"/>
                <w:szCs w:val="24"/>
              </w:rPr>
            </w:pPr>
          </w:p>
        </w:tc>
        <w:tc>
          <w:tcPr>
            <w:tcW w:w="1036" w:type="pct"/>
            <w:gridSpan w:val="2"/>
          </w:tcPr>
          <w:p w14:paraId="46D1C4AA" w14:textId="77777777" w:rsidR="00BF5783" w:rsidRPr="00CA4949" w:rsidRDefault="00BF5783" w:rsidP="00E36CE5">
            <w:pPr>
              <w:widowControl w:val="0"/>
              <w:suppressAutoHyphens/>
            </w:pPr>
            <w:r w:rsidRPr="00CA4949">
              <w:t>Įsakymu Nr. V-58 patvirtintų taisyklių 7.2 papunktis.</w:t>
            </w:r>
          </w:p>
        </w:tc>
      </w:tr>
      <w:tr w:rsidR="00BF5783" w:rsidRPr="00CA4949" w14:paraId="3476C566" w14:textId="77777777" w:rsidTr="00E36CE5">
        <w:tc>
          <w:tcPr>
            <w:tcW w:w="283" w:type="pct"/>
          </w:tcPr>
          <w:p w14:paraId="5CE2A917" w14:textId="77777777" w:rsidR="00BF5783" w:rsidRPr="00CA4949" w:rsidRDefault="00BF5783" w:rsidP="00E36CE5">
            <w:pPr>
              <w:jc w:val="center"/>
            </w:pPr>
            <w:r w:rsidRPr="00CA4949">
              <w:t>1.10.</w:t>
            </w:r>
          </w:p>
        </w:tc>
        <w:tc>
          <w:tcPr>
            <w:tcW w:w="2267" w:type="pct"/>
          </w:tcPr>
          <w:p w14:paraId="7E7DB217" w14:textId="77777777" w:rsidR="00BF5783" w:rsidRPr="00CA4949" w:rsidRDefault="00BF5783" w:rsidP="00E36CE5">
            <w:pPr>
              <w:jc w:val="both"/>
              <w:rPr>
                <w:snapToGrid w:val="0"/>
              </w:rPr>
            </w:pPr>
            <w:r w:rsidRPr="00CA4949">
              <w:rPr>
                <w:snapToGrid w:val="0"/>
              </w:rPr>
              <w:t>Žiniasklaidai, suinteresuotoms institucijoms teikti informaciją apie epidemiologinę gripo ir ŪVKTI situaciją, rekomenduoti gripo profilaktikos ir kontrolės priemones.</w:t>
            </w:r>
          </w:p>
        </w:tc>
        <w:tc>
          <w:tcPr>
            <w:tcW w:w="731" w:type="pct"/>
            <w:gridSpan w:val="2"/>
          </w:tcPr>
          <w:p w14:paraId="37261B49" w14:textId="77777777" w:rsidR="00BF5783" w:rsidRPr="00CA4949" w:rsidRDefault="00BF5783" w:rsidP="00E36CE5">
            <w:r w:rsidRPr="00CA4949">
              <w:rPr>
                <w:snapToGrid w:val="0"/>
              </w:rPr>
              <w:t>Gripo sezono metu</w:t>
            </w:r>
          </w:p>
        </w:tc>
        <w:tc>
          <w:tcPr>
            <w:tcW w:w="683" w:type="pct"/>
          </w:tcPr>
          <w:p w14:paraId="4BF18DF8" w14:textId="77777777" w:rsidR="00BF5783" w:rsidRPr="00CA4949" w:rsidRDefault="00BF5783" w:rsidP="00E36CE5">
            <w:pPr>
              <w:pStyle w:val="Antrat2"/>
              <w:spacing w:before="0" w:after="0"/>
              <w:rPr>
                <w:rFonts w:ascii="Times New Roman" w:hAnsi="Times New Roman" w:cs="Times New Roman"/>
                <w:b w:val="0"/>
                <w:i w:val="0"/>
                <w:snapToGrid w:val="0"/>
                <w:sz w:val="24"/>
                <w:szCs w:val="24"/>
              </w:rPr>
            </w:pPr>
            <w:r w:rsidRPr="00CA4949">
              <w:rPr>
                <w:rFonts w:ascii="Times New Roman" w:hAnsi="Times New Roman" w:cs="Times New Roman"/>
                <w:b w:val="0"/>
                <w:i w:val="0"/>
                <w:snapToGrid w:val="0"/>
                <w:sz w:val="24"/>
                <w:szCs w:val="24"/>
              </w:rPr>
              <w:t>NVSC Šalčininkų skyrius</w:t>
            </w:r>
          </w:p>
          <w:p w14:paraId="0CE043C1" w14:textId="77777777" w:rsidR="00BF5783" w:rsidRPr="00CA4949" w:rsidRDefault="00BF5783" w:rsidP="00E36CE5"/>
          <w:p w14:paraId="129402BB" w14:textId="77777777" w:rsidR="00BF5783" w:rsidRPr="00CA4949" w:rsidRDefault="00BF5783" w:rsidP="00E36CE5">
            <w:r w:rsidRPr="00CA4949">
              <w:t>Šalčininkų rajono savivaldybės visuomenės sveikatos biuras</w:t>
            </w:r>
          </w:p>
          <w:p w14:paraId="354CCFA4" w14:textId="77777777" w:rsidR="00BF5783" w:rsidRDefault="00BF5783" w:rsidP="00E36CE5">
            <w:pPr>
              <w:pStyle w:val="Antrat2"/>
              <w:spacing w:before="0" w:after="0"/>
              <w:rPr>
                <w:rFonts w:ascii="Times New Roman" w:hAnsi="Times New Roman" w:cs="Times New Roman"/>
                <w:b w:val="0"/>
                <w:i w:val="0"/>
                <w:snapToGrid w:val="0"/>
                <w:sz w:val="24"/>
                <w:szCs w:val="24"/>
              </w:rPr>
            </w:pPr>
          </w:p>
          <w:p w14:paraId="775763D8" w14:textId="77777777" w:rsidR="00535292" w:rsidRDefault="00535292" w:rsidP="00535292"/>
          <w:p w14:paraId="49A00C5F" w14:textId="77777777" w:rsidR="00535292" w:rsidRDefault="00535292" w:rsidP="00535292"/>
          <w:p w14:paraId="53397B93" w14:textId="6E9E4A94" w:rsidR="00535292" w:rsidRPr="00535292" w:rsidRDefault="00535292" w:rsidP="00535292"/>
        </w:tc>
        <w:tc>
          <w:tcPr>
            <w:tcW w:w="1036" w:type="pct"/>
            <w:gridSpan w:val="2"/>
          </w:tcPr>
          <w:p w14:paraId="5F46A6B8" w14:textId="77777777" w:rsidR="00BF5783" w:rsidRPr="00CA4949" w:rsidRDefault="00BF5783" w:rsidP="00E36CE5">
            <w:pPr>
              <w:pStyle w:val="Antrat2"/>
              <w:spacing w:before="0" w:after="0"/>
              <w:rPr>
                <w:rFonts w:ascii="Times New Roman" w:hAnsi="Times New Roman" w:cs="Times New Roman"/>
                <w:b w:val="0"/>
                <w:i w:val="0"/>
                <w:sz w:val="24"/>
                <w:szCs w:val="24"/>
              </w:rPr>
            </w:pPr>
            <w:r w:rsidRPr="00CA4949">
              <w:rPr>
                <w:rFonts w:ascii="Times New Roman" w:hAnsi="Times New Roman" w:cs="Times New Roman"/>
                <w:b w:val="0"/>
                <w:i w:val="0"/>
                <w:sz w:val="24"/>
                <w:szCs w:val="24"/>
              </w:rPr>
              <w:t>Įsakymu Nr. V-58 patvirtintų taisyklių 7.4 papunktis.</w:t>
            </w:r>
          </w:p>
        </w:tc>
      </w:tr>
      <w:tr w:rsidR="00BF5783" w:rsidRPr="00CA4949" w14:paraId="03976E6A" w14:textId="77777777" w:rsidTr="00E36CE5">
        <w:trPr>
          <w:gridAfter w:val="1"/>
          <w:wAfter w:w="3" w:type="pct"/>
        </w:trPr>
        <w:tc>
          <w:tcPr>
            <w:tcW w:w="4997" w:type="pct"/>
            <w:gridSpan w:val="6"/>
            <w:vAlign w:val="center"/>
          </w:tcPr>
          <w:p w14:paraId="4B7FAAC1" w14:textId="77777777" w:rsidR="00BF5783" w:rsidRPr="00CA4949" w:rsidRDefault="00BF5783" w:rsidP="00E36CE5">
            <w:pPr>
              <w:rPr>
                <w:b/>
              </w:rPr>
            </w:pPr>
          </w:p>
          <w:p w14:paraId="7BC679A3" w14:textId="6957067F" w:rsidR="00BF5783" w:rsidRPr="00CA4949" w:rsidRDefault="00BF5783" w:rsidP="00422C2D">
            <w:pPr>
              <w:jc w:val="center"/>
              <w:rPr>
                <w:b/>
              </w:rPr>
            </w:pPr>
            <w:r w:rsidRPr="00CA4949">
              <w:rPr>
                <w:b/>
              </w:rPr>
              <w:t>2. SEZONINIO GRIPO PROFILAKTIKOS IR KONTROLĖS PRIEMONĖS TARPEPIDEMINIU LAIKOTARPIU</w:t>
            </w:r>
          </w:p>
          <w:p w14:paraId="08356604" w14:textId="77777777" w:rsidR="00BF5783" w:rsidRPr="00CA4949" w:rsidRDefault="00BF5783" w:rsidP="00E36CE5">
            <w:pPr>
              <w:rPr>
                <w:b/>
              </w:rPr>
            </w:pPr>
          </w:p>
        </w:tc>
      </w:tr>
      <w:tr w:rsidR="00BF5783" w:rsidRPr="00CA4949" w14:paraId="4C3B09A0" w14:textId="77777777" w:rsidTr="00E36CE5">
        <w:tc>
          <w:tcPr>
            <w:tcW w:w="283" w:type="pct"/>
          </w:tcPr>
          <w:p w14:paraId="63738C82" w14:textId="77777777" w:rsidR="00BF5783" w:rsidRPr="00CA4949" w:rsidRDefault="00BF5783" w:rsidP="00E36CE5">
            <w:pPr>
              <w:jc w:val="center"/>
            </w:pPr>
            <w:r w:rsidRPr="00CA4949">
              <w:t>2.1.</w:t>
            </w:r>
          </w:p>
        </w:tc>
        <w:tc>
          <w:tcPr>
            <w:tcW w:w="2267" w:type="pct"/>
          </w:tcPr>
          <w:p w14:paraId="62E23350" w14:textId="77777777" w:rsidR="00BF5783" w:rsidRPr="00CA4949" w:rsidRDefault="00BF5783" w:rsidP="00E36CE5">
            <w:pPr>
              <w:jc w:val="both"/>
            </w:pPr>
            <w:r w:rsidRPr="00CA4949">
              <w:rPr>
                <w:snapToGrid w:val="0"/>
              </w:rPr>
              <w:t xml:space="preserve">Apsirūpinti sezoninio gripo vakcina. </w:t>
            </w:r>
            <w:r w:rsidRPr="00CA4949">
              <w:t>Vykdyti rizikos grupių (slaugos ir palaikomojo gydymo skyrių pacientų bei socialinės globos skyrių/įstaigų gyventojų; vyresnių nei 65 metų amžiaus asmenų; suaugusiųjų ir vaikų, sergančių lėtinėmis ligomis; sveikatos priežiūros įstaigų darbuotojų; nėščiųjų) asmenų skiepijimą sezonine gripo vakcina, finansuojama valstybės biudžeto lėšomis.</w:t>
            </w:r>
          </w:p>
          <w:p w14:paraId="1AD766F8" w14:textId="77777777" w:rsidR="00BF5783" w:rsidRPr="00CA4949" w:rsidRDefault="00BF5783" w:rsidP="00E36CE5">
            <w:pPr>
              <w:jc w:val="both"/>
            </w:pPr>
            <w:r w:rsidRPr="00CA4949">
              <w:rPr>
                <w:snapToGrid w:val="0"/>
              </w:rPr>
              <w:t>Vykdant skiepijimus nuo gripo, laikytis imunoprofilaktikos taisyklių.</w:t>
            </w:r>
          </w:p>
        </w:tc>
        <w:tc>
          <w:tcPr>
            <w:tcW w:w="731" w:type="pct"/>
            <w:gridSpan w:val="2"/>
          </w:tcPr>
          <w:p w14:paraId="549608F1" w14:textId="77777777" w:rsidR="00BF5783" w:rsidRPr="00CA4949" w:rsidRDefault="00BF5783" w:rsidP="00E36CE5">
            <w:pPr>
              <w:widowControl w:val="0"/>
              <w:rPr>
                <w:snapToGrid w:val="0"/>
              </w:rPr>
            </w:pPr>
            <w:r w:rsidRPr="00CA4949">
              <w:rPr>
                <w:snapToGrid w:val="0"/>
              </w:rPr>
              <w:t>Kiekvienais metais</w:t>
            </w:r>
          </w:p>
          <w:p w14:paraId="1AE1DF05" w14:textId="77777777" w:rsidR="00BF5783" w:rsidRPr="00CA4949" w:rsidRDefault="00BF5783" w:rsidP="00E36CE5">
            <w:pPr>
              <w:rPr>
                <w:snapToGrid w:val="0"/>
              </w:rPr>
            </w:pPr>
            <w:r w:rsidRPr="00CA4949">
              <w:rPr>
                <w:snapToGrid w:val="0"/>
              </w:rPr>
              <w:t>(rugsėjo-gruodžio mėn.)</w:t>
            </w:r>
          </w:p>
          <w:p w14:paraId="663571A5" w14:textId="77777777" w:rsidR="00BF5783" w:rsidRPr="00CA4949" w:rsidRDefault="00BF5783" w:rsidP="00E36CE5"/>
        </w:tc>
        <w:tc>
          <w:tcPr>
            <w:tcW w:w="683" w:type="pct"/>
          </w:tcPr>
          <w:p w14:paraId="2B55B4F0" w14:textId="77777777" w:rsidR="00BF5783" w:rsidRPr="00CA4949" w:rsidRDefault="00BF5783" w:rsidP="00E36CE5">
            <w:pPr>
              <w:widowControl w:val="0"/>
              <w:rPr>
                <w:snapToGrid w:val="0"/>
              </w:rPr>
            </w:pPr>
            <w:r w:rsidRPr="00CA4949">
              <w:rPr>
                <w:snapToGrid w:val="0"/>
              </w:rPr>
              <w:t>ASPĮ,</w:t>
            </w:r>
          </w:p>
          <w:p w14:paraId="120B278B" w14:textId="77777777" w:rsidR="00BF5783" w:rsidRPr="00CA4949" w:rsidRDefault="00BF5783" w:rsidP="00E36CE5">
            <w:pPr>
              <w:pStyle w:val="Antrat2"/>
              <w:spacing w:before="0" w:after="0"/>
              <w:rPr>
                <w:rFonts w:ascii="Times New Roman" w:hAnsi="Times New Roman" w:cs="Times New Roman"/>
                <w:b w:val="0"/>
                <w:i w:val="0"/>
                <w:sz w:val="24"/>
                <w:szCs w:val="24"/>
              </w:rPr>
            </w:pPr>
            <w:r w:rsidRPr="00CA4949">
              <w:rPr>
                <w:rFonts w:ascii="Times New Roman" w:hAnsi="Times New Roman" w:cs="Times New Roman"/>
                <w:b w:val="0"/>
                <w:i w:val="0"/>
                <w:snapToGrid w:val="0"/>
                <w:sz w:val="24"/>
                <w:szCs w:val="24"/>
              </w:rPr>
              <w:t>NVSC Šalčininkų skyrius</w:t>
            </w:r>
          </w:p>
          <w:p w14:paraId="50F8B67E" w14:textId="77777777" w:rsidR="00BF5783" w:rsidRPr="00CA4949" w:rsidRDefault="00BF5783" w:rsidP="00E36CE5">
            <w:pPr>
              <w:widowControl w:val="0"/>
              <w:rPr>
                <w:snapToGrid w:val="0"/>
              </w:rPr>
            </w:pPr>
          </w:p>
          <w:p w14:paraId="707DE60C" w14:textId="77777777" w:rsidR="00BF5783" w:rsidRPr="00CA4949" w:rsidRDefault="00BF5783" w:rsidP="00E36CE5"/>
        </w:tc>
        <w:tc>
          <w:tcPr>
            <w:tcW w:w="1036" w:type="pct"/>
            <w:gridSpan w:val="2"/>
          </w:tcPr>
          <w:p w14:paraId="28EF583E" w14:textId="77777777" w:rsidR="00BF5783" w:rsidRPr="00CA4949" w:rsidRDefault="00BF5783" w:rsidP="00E36CE5">
            <w:r w:rsidRPr="00CA4949">
              <w:t xml:space="preserve">Įsakymu Nr. V-58 patvirtintų taisyklių 14 punktas. </w:t>
            </w:r>
          </w:p>
          <w:p w14:paraId="0118FBFF" w14:textId="77777777" w:rsidR="00BF5783" w:rsidRPr="00CA4949" w:rsidRDefault="00BF5783" w:rsidP="00E36CE5">
            <w:pPr>
              <w:rPr>
                <w:snapToGrid w:val="0"/>
              </w:rPr>
            </w:pPr>
          </w:p>
          <w:p w14:paraId="7229E4CA" w14:textId="4AA1137F" w:rsidR="00BF5783" w:rsidRPr="00BF5783" w:rsidRDefault="00BF5783" w:rsidP="00E36CE5">
            <w:pPr>
              <w:rPr>
                <w:strike/>
                <w:snapToGrid w:val="0"/>
              </w:rPr>
            </w:pPr>
            <w:r w:rsidRPr="00CA4949">
              <w:rPr>
                <w:snapToGrid w:val="0"/>
              </w:rPr>
              <w:t>Lietuvos Respublikos sveikatos apsaugos ministro 2002 m. rugsėjo 23 d. įsakymas Nr. V-468 „Dėl imunoprofilaktikos organizavimo ir atlikimo tvarkos aprašo patvirtinimo“ (toliau – Imunoprofilaktikos tvarkos aprašas).</w:t>
            </w:r>
            <w:r w:rsidRPr="00CA4949">
              <w:rPr>
                <w:strike/>
                <w:snapToGrid w:val="0"/>
              </w:rPr>
              <w:t xml:space="preserve"> </w:t>
            </w:r>
          </w:p>
        </w:tc>
      </w:tr>
      <w:tr w:rsidR="00BF5783" w:rsidRPr="00CA4949" w14:paraId="08F58D41" w14:textId="77777777" w:rsidTr="00E36CE5">
        <w:tc>
          <w:tcPr>
            <w:tcW w:w="283" w:type="pct"/>
          </w:tcPr>
          <w:p w14:paraId="0FED1CDD" w14:textId="77777777" w:rsidR="00BF5783" w:rsidRPr="00CA4949" w:rsidRDefault="00BF5783" w:rsidP="00E36CE5">
            <w:pPr>
              <w:jc w:val="center"/>
            </w:pPr>
            <w:r w:rsidRPr="00CA4949">
              <w:t>2.2.</w:t>
            </w:r>
          </w:p>
        </w:tc>
        <w:tc>
          <w:tcPr>
            <w:tcW w:w="2267" w:type="pct"/>
          </w:tcPr>
          <w:p w14:paraId="3464FAF8" w14:textId="2075D56B" w:rsidR="00BF5783" w:rsidRPr="00BF5783" w:rsidRDefault="00BF5783" w:rsidP="00E36CE5">
            <w:pPr>
              <w:jc w:val="both"/>
              <w:rPr>
                <w:snapToGrid w:val="0"/>
              </w:rPr>
            </w:pPr>
            <w:r w:rsidRPr="00CA4949">
              <w:rPr>
                <w:snapToGrid w:val="0"/>
              </w:rPr>
              <w:t xml:space="preserve">Registruoti ir perduoti informaciją apie galimas nepageidaujamas reakcijas į gripo vakciną.  </w:t>
            </w:r>
          </w:p>
        </w:tc>
        <w:tc>
          <w:tcPr>
            <w:tcW w:w="731" w:type="pct"/>
            <w:gridSpan w:val="2"/>
          </w:tcPr>
          <w:p w14:paraId="20FCD08A" w14:textId="77777777" w:rsidR="00BF5783" w:rsidRPr="00CA4949" w:rsidRDefault="00BF5783" w:rsidP="00E36CE5">
            <w:r w:rsidRPr="00CA4949">
              <w:t>Nuolat</w:t>
            </w:r>
          </w:p>
        </w:tc>
        <w:tc>
          <w:tcPr>
            <w:tcW w:w="683" w:type="pct"/>
          </w:tcPr>
          <w:p w14:paraId="1DD90CCF" w14:textId="77777777" w:rsidR="00BF5783" w:rsidRPr="00CA4949" w:rsidRDefault="00BF5783" w:rsidP="00E36CE5">
            <w:pPr>
              <w:rPr>
                <w:snapToGrid w:val="0"/>
              </w:rPr>
            </w:pPr>
            <w:r w:rsidRPr="00CA4949">
              <w:rPr>
                <w:snapToGrid w:val="0"/>
              </w:rPr>
              <w:t>ASPĮ</w:t>
            </w:r>
          </w:p>
          <w:p w14:paraId="2ACD3066" w14:textId="77777777" w:rsidR="00BF5783" w:rsidRPr="00CA4949" w:rsidRDefault="00BF5783" w:rsidP="00E36CE5"/>
        </w:tc>
        <w:tc>
          <w:tcPr>
            <w:tcW w:w="1036" w:type="pct"/>
            <w:gridSpan w:val="2"/>
          </w:tcPr>
          <w:p w14:paraId="1CC692AC" w14:textId="77777777" w:rsidR="00BF5783" w:rsidRPr="00CA4949" w:rsidRDefault="00BF5783" w:rsidP="00E36CE5">
            <w:pPr>
              <w:rPr>
                <w:snapToGrid w:val="0"/>
              </w:rPr>
            </w:pPr>
            <w:r w:rsidRPr="00CA4949">
              <w:rPr>
                <w:bCs/>
              </w:rPr>
              <w:t>įsakymas Nr. 673 punktas 27</w:t>
            </w:r>
          </w:p>
        </w:tc>
      </w:tr>
      <w:tr w:rsidR="00BF5783" w:rsidRPr="00CA4949" w14:paraId="166A6CCB" w14:textId="77777777" w:rsidTr="00E36CE5">
        <w:tc>
          <w:tcPr>
            <w:tcW w:w="283" w:type="pct"/>
          </w:tcPr>
          <w:p w14:paraId="4F38B601" w14:textId="77777777" w:rsidR="00BF5783" w:rsidRPr="00CA4949" w:rsidRDefault="00BF5783" w:rsidP="00E36CE5">
            <w:pPr>
              <w:jc w:val="center"/>
            </w:pPr>
            <w:r w:rsidRPr="00CA4949">
              <w:t>2.3.</w:t>
            </w:r>
          </w:p>
        </w:tc>
        <w:tc>
          <w:tcPr>
            <w:tcW w:w="2267" w:type="pct"/>
          </w:tcPr>
          <w:p w14:paraId="4DAB1177" w14:textId="77777777" w:rsidR="00BF5783" w:rsidRPr="00CA4949" w:rsidRDefault="00BF5783" w:rsidP="00E36CE5">
            <w:pPr>
              <w:widowControl w:val="0"/>
              <w:jc w:val="both"/>
              <w:rPr>
                <w:snapToGrid w:val="0"/>
              </w:rPr>
            </w:pPr>
            <w:r w:rsidRPr="00CA4949">
              <w:rPr>
                <w:snapToGrid w:val="0"/>
              </w:rPr>
              <w:t>Vykdyti asmenų, kurie skiepijami darbdavio lėšomis, sezoninę vakcinaciją nuo gripo.</w:t>
            </w:r>
          </w:p>
        </w:tc>
        <w:tc>
          <w:tcPr>
            <w:tcW w:w="731" w:type="pct"/>
            <w:gridSpan w:val="2"/>
          </w:tcPr>
          <w:p w14:paraId="36C9D88C" w14:textId="77777777" w:rsidR="00BF5783" w:rsidRPr="00CA4949" w:rsidRDefault="00BF5783" w:rsidP="00E36CE5">
            <w:pPr>
              <w:widowControl w:val="0"/>
              <w:rPr>
                <w:snapToGrid w:val="0"/>
                <w:lang w:val="en-US"/>
              </w:rPr>
            </w:pPr>
            <w:r w:rsidRPr="00CA4949">
              <w:rPr>
                <w:snapToGrid w:val="0"/>
              </w:rPr>
              <w:t>Kiekvienais metais</w:t>
            </w:r>
          </w:p>
          <w:p w14:paraId="78855649" w14:textId="77777777" w:rsidR="00BF5783" w:rsidRPr="00CA4949" w:rsidRDefault="00BF5783" w:rsidP="00E36CE5">
            <w:r w:rsidRPr="00CA4949">
              <w:rPr>
                <w:snapToGrid w:val="0"/>
              </w:rPr>
              <w:t>(rugsėjo-gruodžio mėn.)</w:t>
            </w:r>
          </w:p>
        </w:tc>
        <w:tc>
          <w:tcPr>
            <w:tcW w:w="683" w:type="pct"/>
          </w:tcPr>
          <w:p w14:paraId="2E4C3026" w14:textId="77777777" w:rsidR="00BF5783" w:rsidRPr="00CA4949" w:rsidRDefault="00BF5783" w:rsidP="00E36CE5">
            <w:pPr>
              <w:widowControl w:val="0"/>
            </w:pPr>
            <w:r w:rsidRPr="00CA4949">
              <w:rPr>
                <w:snapToGrid w:val="0"/>
              </w:rPr>
              <w:t>Įmonių ir įstaigų vadovai,  ASPĮ</w:t>
            </w:r>
          </w:p>
        </w:tc>
        <w:tc>
          <w:tcPr>
            <w:tcW w:w="1036" w:type="pct"/>
            <w:gridSpan w:val="2"/>
          </w:tcPr>
          <w:p w14:paraId="3BDFDE92" w14:textId="77777777" w:rsidR="00BF5783" w:rsidRPr="00CA4949" w:rsidRDefault="00BF5783" w:rsidP="00E36CE5">
            <w:pPr>
              <w:widowControl w:val="0"/>
              <w:rPr>
                <w:snapToGrid w:val="0"/>
              </w:rPr>
            </w:pPr>
            <w:r w:rsidRPr="00CA4949">
              <w:rPr>
                <w:bCs/>
              </w:rPr>
              <w:t>Lietuvos Respublikos sveikatos apsaugos ministro 2004 m. spalio 14 d. įsakymas Nr. V-716 „Dėl darbuotojų, kurie skiepijami darbdavio lėšomis, profesijų ir pareigybių sąrašo patvirtinimo“</w:t>
            </w:r>
          </w:p>
        </w:tc>
      </w:tr>
      <w:tr w:rsidR="00BF5783" w:rsidRPr="00CA4949" w14:paraId="5DB5A6DA" w14:textId="77777777" w:rsidTr="00E36CE5">
        <w:tc>
          <w:tcPr>
            <w:tcW w:w="283" w:type="pct"/>
          </w:tcPr>
          <w:p w14:paraId="0BDC74DA" w14:textId="77777777" w:rsidR="00BF5783" w:rsidRPr="00CA4949" w:rsidRDefault="00BF5783" w:rsidP="00E36CE5">
            <w:pPr>
              <w:jc w:val="center"/>
              <w:rPr>
                <w:lang w:val="en-US"/>
              </w:rPr>
            </w:pPr>
            <w:r w:rsidRPr="00CA4949">
              <w:t>2.</w:t>
            </w:r>
            <w:r w:rsidRPr="00CA4949">
              <w:rPr>
                <w:lang w:val="en-US"/>
              </w:rPr>
              <w:t>4.</w:t>
            </w:r>
          </w:p>
        </w:tc>
        <w:tc>
          <w:tcPr>
            <w:tcW w:w="2267" w:type="pct"/>
          </w:tcPr>
          <w:p w14:paraId="237B7F27" w14:textId="77777777" w:rsidR="00BF5783" w:rsidRPr="00CA4949" w:rsidRDefault="00BF5783" w:rsidP="00E36CE5">
            <w:pPr>
              <w:jc w:val="both"/>
            </w:pPr>
            <w:r w:rsidRPr="00CA4949">
              <w:rPr>
                <w:snapToGrid w:val="0"/>
              </w:rPr>
              <w:t>Teikti ataskaitas ULAC apie rizikos grupių skiepijimą nemokama sezonine gripo vakcina bei apie skiepijimus komercine sezoninio gripo vakcina.</w:t>
            </w:r>
          </w:p>
        </w:tc>
        <w:tc>
          <w:tcPr>
            <w:tcW w:w="731" w:type="pct"/>
            <w:gridSpan w:val="2"/>
          </w:tcPr>
          <w:p w14:paraId="53C9B83C" w14:textId="77777777" w:rsidR="00BF5783" w:rsidRPr="00CA4949" w:rsidRDefault="00BF5783" w:rsidP="00E36CE5">
            <w:r w:rsidRPr="00CA4949">
              <w:t xml:space="preserve">Už praėjusį mėnesį iki kito mėnesio 10 d. </w:t>
            </w:r>
          </w:p>
        </w:tc>
        <w:tc>
          <w:tcPr>
            <w:tcW w:w="683" w:type="pct"/>
          </w:tcPr>
          <w:p w14:paraId="7CADB10E" w14:textId="77777777" w:rsidR="00BF5783" w:rsidRPr="00CA4949" w:rsidRDefault="00BF5783" w:rsidP="00E36CE5">
            <w:pPr>
              <w:rPr>
                <w:snapToGrid w:val="0"/>
              </w:rPr>
            </w:pPr>
            <w:r w:rsidRPr="00CA4949">
              <w:rPr>
                <w:snapToGrid w:val="0"/>
              </w:rPr>
              <w:t>NVSC  Šalčininkų skyrius</w:t>
            </w:r>
          </w:p>
        </w:tc>
        <w:tc>
          <w:tcPr>
            <w:tcW w:w="1036" w:type="pct"/>
            <w:gridSpan w:val="2"/>
          </w:tcPr>
          <w:p w14:paraId="2E6E6F6E" w14:textId="77777777" w:rsidR="00BF5783" w:rsidRPr="00CA4949" w:rsidRDefault="00BF5783" w:rsidP="00E36CE5">
            <w:pPr>
              <w:rPr>
                <w:snapToGrid w:val="0"/>
              </w:rPr>
            </w:pPr>
            <w:r w:rsidRPr="00CA4949">
              <w:t>Įsakymu Nr. V-58 patvirtintų taisyklių 7.3 papunktis</w:t>
            </w:r>
          </w:p>
        </w:tc>
      </w:tr>
      <w:tr w:rsidR="00BF5783" w:rsidRPr="00CA4949" w14:paraId="7A1F701E" w14:textId="77777777" w:rsidTr="00E36CE5">
        <w:tc>
          <w:tcPr>
            <w:tcW w:w="283" w:type="pct"/>
          </w:tcPr>
          <w:p w14:paraId="1CCED582" w14:textId="77777777" w:rsidR="00BF5783" w:rsidRPr="00CA4949" w:rsidRDefault="00BF5783" w:rsidP="00E36CE5">
            <w:pPr>
              <w:jc w:val="center"/>
            </w:pPr>
            <w:r w:rsidRPr="00CA4949">
              <w:t>2.5.</w:t>
            </w:r>
          </w:p>
        </w:tc>
        <w:tc>
          <w:tcPr>
            <w:tcW w:w="2267" w:type="pct"/>
          </w:tcPr>
          <w:p w14:paraId="45E1ADAC" w14:textId="77777777" w:rsidR="00BF5783" w:rsidRPr="00CA4949" w:rsidRDefault="00BF5783" w:rsidP="00E36CE5">
            <w:pPr>
              <w:jc w:val="both"/>
            </w:pPr>
            <w:r w:rsidRPr="00CA4949">
              <w:rPr>
                <w:snapToGrid w:val="0"/>
              </w:rPr>
              <w:t>Užtikrinti asmens sveikatos priežiūros įstaigų darbuotojų aprūpinimą būtinosiomis kvėpavimo takų asmens apsaugos ir rankų higienos priežiūros priemonėmis.</w:t>
            </w:r>
          </w:p>
        </w:tc>
        <w:tc>
          <w:tcPr>
            <w:tcW w:w="731" w:type="pct"/>
            <w:gridSpan w:val="2"/>
          </w:tcPr>
          <w:p w14:paraId="7DD08A54" w14:textId="77777777" w:rsidR="00BF5783" w:rsidRPr="00CA4949" w:rsidRDefault="00BF5783" w:rsidP="00E36CE5">
            <w:r w:rsidRPr="00CA4949">
              <w:rPr>
                <w:snapToGrid w:val="0"/>
              </w:rPr>
              <w:t>Nuolat</w:t>
            </w:r>
          </w:p>
        </w:tc>
        <w:tc>
          <w:tcPr>
            <w:tcW w:w="683" w:type="pct"/>
          </w:tcPr>
          <w:p w14:paraId="4457B978" w14:textId="77777777" w:rsidR="00BF5783" w:rsidRPr="00CA4949" w:rsidRDefault="00BF5783" w:rsidP="00E36CE5">
            <w:pPr>
              <w:widowControl w:val="0"/>
            </w:pPr>
            <w:r w:rsidRPr="00CA4949">
              <w:rPr>
                <w:snapToGrid w:val="0"/>
              </w:rPr>
              <w:t xml:space="preserve">ASPĮ </w:t>
            </w:r>
          </w:p>
        </w:tc>
        <w:tc>
          <w:tcPr>
            <w:tcW w:w="1036" w:type="pct"/>
            <w:gridSpan w:val="2"/>
          </w:tcPr>
          <w:p w14:paraId="7472FB4B" w14:textId="77777777" w:rsidR="00BF5783" w:rsidRPr="00CA4949" w:rsidRDefault="00BF5783" w:rsidP="00E36CE5">
            <w:pPr>
              <w:widowControl w:val="0"/>
              <w:rPr>
                <w:snapToGrid w:val="0"/>
              </w:rPr>
            </w:pPr>
            <w:r w:rsidRPr="00CA4949">
              <w:rPr>
                <w:bCs/>
              </w:rPr>
              <w:t>Lietuvos Respublikos sveikatos apsaugos ministro 2008 m. liepos 31 d. įsakymas Nr. V-719 „Būtinųjų asmens apsaugos priemonių, skirtų apsisaugoti nuo kvėpavimo takų virusinių infekcijų, sąrašo patvirtinimo“</w:t>
            </w:r>
          </w:p>
        </w:tc>
      </w:tr>
      <w:tr w:rsidR="00BF5783" w:rsidRPr="00CA4949" w14:paraId="288575FF" w14:textId="77777777" w:rsidTr="00E36CE5">
        <w:tc>
          <w:tcPr>
            <w:tcW w:w="283" w:type="pct"/>
          </w:tcPr>
          <w:p w14:paraId="231D231D" w14:textId="77777777" w:rsidR="00BF5783" w:rsidRPr="00CA4949" w:rsidRDefault="00BF5783" w:rsidP="00E36CE5">
            <w:pPr>
              <w:jc w:val="center"/>
            </w:pPr>
            <w:r w:rsidRPr="00CA4949">
              <w:t>2.6.</w:t>
            </w:r>
          </w:p>
        </w:tc>
        <w:tc>
          <w:tcPr>
            <w:tcW w:w="2267" w:type="pct"/>
          </w:tcPr>
          <w:p w14:paraId="2FD8DEE3" w14:textId="77777777" w:rsidR="00BF5783" w:rsidRPr="00CA4949" w:rsidRDefault="00BF5783" w:rsidP="00E36CE5">
            <w:pPr>
              <w:jc w:val="both"/>
              <w:rPr>
                <w:snapToGrid w:val="0"/>
              </w:rPr>
            </w:pPr>
            <w:r w:rsidRPr="00CA4949">
              <w:rPr>
                <w:snapToGrid w:val="0"/>
              </w:rPr>
              <w:t>Pasiruošti didesniam sergančiųjų gripu priėmimui:</w:t>
            </w:r>
          </w:p>
          <w:p w14:paraId="2DEB6BA7" w14:textId="77777777" w:rsidR="00BF5783" w:rsidRPr="00CA4949" w:rsidRDefault="00BF5783" w:rsidP="00BF5783">
            <w:pPr>
              <w:numPr>
                <w:ilvl w:val="0"/>
                <w:numId w:val="1"/>
              </w:numPr>
              <w:ind w:left="267" w:hanging="190"/>
              <w:jc w:val="both"/>
              <w:rPr>
                <w:snapToGrid w:val="0"/>
              </w:rPr>
            </w:pPr>
            <w:r w:rsidRPr="00CA4949">
              <w:rPr>
                <w:snapToGrid w:val="0"/>
              </w:rPr>
              <w:t>numatyti papildomą registratūros darbuotojų skaičių;</w:t>
            </w:r>
          </w:p>
          <w:p w14:paraId="3B8DC08E" w14:textId="77777777" w:rsidR="00BF5783" w:rsidRPr="00CA4949" w:rsidRDefault="00BF5783" w:rsidP="00BF5783">
            <w:pPr>
              <w:numPr>
                <w:ilvl w:val="0"/>
                <w:numId w:val="1"/>
              </w:numPr>
              <w:ind w:left="267" w:hanging="218"/>
              <w:jc w:val="both"/>
              <w:rPr>
                <w:snapToGrid w:val="0"/>
              </w:rPr>
            </w:pPr>
            <w:r w:rsidRPr="00CA4949">
              <w:rPr>
                <w:snapToGrid w:val="0"/>
              </w:rPr>
              <w:t xml:space="preserve"> skirti daugiau telefonų iškvietimams į namus priimti;</w:t>
            </w:r>
          </w:p>
          <w:p w14:paraId="4820EE16" w14:textId="77777777" w:rsidR="00BF5783" w:rsidRPr="00CA4949" w:rsidRDefault="00BF5783" w:rsidP="00BF5783">
            <w:pPr>
              <w:numPr>
                <w:ilvl w:val="0"/>
                <w:numId w:val="1"/>
              </w:numPr>
              <w:ind w:left="267" w:hanging="218"/>
              <w:jc w:val="both"/>
              <w:rPr>
                <w:snapToGrid w:val="0"/>
              </w:rPr>
            </w:pPr>
            <w:r w:rsidRPr="00CA4949">
              <w:rPr>
                <w:snapToGrid w:val="0"/>
              </w:rPr>
              <w:t>numatyti papildomas medikų brigadas ligonių aptarnavimui namuose, aprūpinant juos transportu ir asmens apsaugos priemonėmis.</w:t>
            </w:r>
          </w:p>
        </w:tc>
        <w:tc>
          <w:tcPr>
            <w:tcW w:w="731" w:type="pct"/>
            <w:gridSpan w:val="2"/>
          </w:tcPr>
          <w:p w14:paraId="325AAE6A" w14:textId="77777777" w:rsidR="00BF5783" w:rsidRPr="00CA4949" w:rsidRDefault="00BF5783" w:rsidP="00E36CE5">
            <w:pPr>
              <w:widowControl w:val="0"/>
              <w:rPr>
                <w:snapToGrid w:val="0"/>
              </w:rPr>
            </w:pPr>
            <w:r w:rsidRPr="00CA4949">
              <w:rPr>
                <w:snapToGrid w:val="0"/>
              </w:rPr>
              <w:t>Kiekvienais metais</w:t>
            </w:r>
          </w:p>
          <w:p w14:paraId="5BE1EBFA" w14:textId="77777777" w:rsidR="00BF5783" w:rsidRPr="00CA4949" w:rsidRDefault="00BF5783" w:rsidP="00E36CE5">
            <w:pPr>
              <w:rPr>
                <w:snapToGrid w:val="0"/>
              </w:rPr>
            </w:pPr>
            <w:r w:rsidRPr="00CA4949">
              <w:rPr>
                <w:snapToGrid w:val="0"/>
              </w:rPr>
              <w:t>sergamumui gripu ir ŪVKTI pakilimo laikotarpiu</w:t>
            </w:r>
          </w:p>
        </w:tc>
        <w:tc>
          <w:tcPr>
            <w:tcW w:w="683" w:type="pct"/>
          </w:tcPr>
          <w:p w14:paraId="0526BD00" w14:textId="77777777" w:rsidR="00BF5783" w:rsidRPr="00CA4949" w:rsidRDefault="00BF5783" w:rsidP="00E36CE5">
            <w:pPr>
              <w:widowControl w:val="0"/>
              <w:rPr>
                <w:snapToGrid w:val="0"/>
              </w:rPr>
            </w:pPr>
            <w:r w:rsidRPr="00CA4949">
              <w:rPr>
                <w:snapToGrid w:val="0"/>
              </w:rPr>
              <w:t>ASPĮ</w:t>
            </w:r>
          </w:p>
          <w:p w14:paraId="3A2D610C" w14:textId="77777777" w:rsidR="00BF5783" w:rsidRPr="00CA4949" w:rsidRDefault="00BF5783" w:rsidP="00E36CE5">
            <w:pPr>
              <w:widowControl w:val="0"/>
              <w:rPr>
                <w:snapToGrid w:val="0"/>
              </w:rPr>
            </w:pPr>
          </w:p>
        </w:tc>
        <w:tc>
          <w:tcPr>
            <w:tcW w:w="1036" w:type="pct"/>
            <w:gridSpan w:val="2"/>
          </w:tcPr>
          <w:p w14:paraId="79F0DE1A" w14:textId="77777777" w:rsidR="00BF5783" w:rsidRPr="00CA4949" w:rsidRDefault="00BF5783" w:rsidP="00E36CE5">
            <w:pPr>
              <w:widowControl w:val="0"/>
              <w:rPr>
                <w:snapToGrid w:val="0"/>
              </w:rPr>
            </w:pPr>
            <w:r w:rsidRPr="00CA4949">
              <w:rPr>
                <w:bCs/>
              </w:rPr>
              <w:t>Lietuvos Respublikos sveikatos apsaugos ministro 2009 m. vasario 26 d. įsakymas Nr. V-140 „Dėl asmens sveikatos priežiūros paslaugų teikimo kilus gripo pandemijai tvarkos aprašo patvirtinimo“</w:t>
            </w:r>
          </w:p>
        </w:tc>
      </w:tr>
      <w:tr w:rsidR="00BF5783" w:rsidRPr="00CA4949" w14:paraId="2A780AEF" w14:textId="77777777" w:rsidTr="00E36CE5">
        <w:tc>
          <w:tcPr>
            <w:tcW w:w="283" w:type="pct"/>
          </w:tcPr>
          <w:p w14:paraId="230C7681" w14:textId="77777777" w:rsidR="00BF5783" w:rsidRPr="00CA4949" w:rsidRDefault="00BF5783" w:rsidP="00E36CE5">
            <w:pPr>
              <w:jc w:val="center"/>
            </w:pPr>
            <w:r w:rsidRPr="00CA4949">
              <w:t>2.7.</w:t>
            </w:r>
          </w:p>
        </w:tc>
        <w:tc>
          <w:tcPr>
            <w:tcW w:w="2267" w:type="pct"/>
          </w:tcPr>
          <w:p w14:paraId="302AF58D" w14:textId="77777777" w:rsidR="00BF5783" w:rsidRPr="0089528E" w:rsidRDefault="00BF5783" w:rsidP="00E36CE5">
            <w:pPr>
              <w:widowControl w:val="0"/>
              <w:jc w:val="both"/>
              <w:rPr>
                <w:snapToGrid w:val="0"/>
              </w:rPr>
            </w:pPr>
            <w:r w:rsidRPr="0089528E">
              <w:rPr>
                <w:snapToGrid w:val="0"/>
              </w:rPr>
              <w:t xml:space="preserve">Bendrojo lavinimo ugdymo įstaigoje (toliau </w:t>
            </w:r>
            <w:r w:rsidRPr="0089528E">
              <w:t>– Mokykla)</w:t>
            </w:r>
            <w:r w:rsidRPr="0089528E">
              <w:rPr>
                <w:snapToGrid w:val="0"/>
              </w:rPr>
              <w:t xml:space="preserve">  spręsti užsiėmimų nutraukimo klausimą, jei klasėje dėl gripo ir ŪVKTI nelanko daugiau nei 20 proc. kolektyvo narių.</w:t>
            </w:r>
          </w:p>
          <w:p w14:paraId="7B1AEF05" w14:textId="77777777" w:rsidR="00BF5783" w:rsidRPr="0089528E" w:rsidRDefault="00BF5783" w:rsidP="00E36CE5">
            <w:pPr>
              <w:jc w:val="both"/>
            </w:pPr>
            <w:r w:rsidRPr="0089528E">
              <w:rPr>
                <w:snapToGrid w:val="0"/>
              </w:rPr>
              <w:t xml:space="preserve">Svarstyti laikiną Mokyklos veiklos nutraukimą, jei jos dėl gripo ir ŪVKTI nelanko daugiau kaip 50 proc. mokinių. Priimtą sprendimą derinti su Šalčininkų rajono savivaldybės administracija ir NVSC Šalčininkų skyriumi. </w:t>
            </w:r>
          </w:p>
        </w:tc>
        <w:tc>
          <w:tcPr>
            <w:tcW w:w="731" w:type="pct"/>
            <w:gridSpan w:val="2"/>
          </w:tcPr>
          <w:p w14:paraId="535099FC" w14:textId="77777777" w:rsidR="00BF5783" w:rsidRPr="0089528E" w:rsidRDefault="00BF5783" w:rsidP="00E36CE5">
            <w:r w:rsidRPr="0089528E">
              <w:rPr>
                <w:snapToGrid w:val="0"/>
              </w:rPr>
              <w:t>Sergamumo gripu ir ŪVKTI pakilimo laikotarpiu</w:t>
            </w:r>
          </w:p>
        </w:tc>
        <w:tc>
          <w:tcPr>
            <w:tcW w:w="683" w:type="pct"/>
          </w:tcPr>
          <w:p w14:paraId="56304C76" w14:textId="77777777" w:rsidR="00BF5783" w:rsidRPr="0089528E" w:rsidRDefault="00BF5783" w:rsidP="00E36CE5">
            <w:r w:rsidRPr="0089528E">
              <w:rPr>
                <w:snapToGrid w:val="0"/>
              </w:rPr>
              <w:t>Ugdymo įstaigų vadovai</w:t>
            </w:r>
          </w:p>
        </w:tc>
        <w:tc>
          <w:tcPr>
            <w:tcW w:w="1036" w:type="pct"/>
            <w:gridSpan w:val="2"/>
          </w:tcPr>
          <w:p w14:paraId="15F224A2" w14:textId="77777777" w:rsidR="00BF5783" w:rsidRPr="0089528E" w:rsidRDefault="00BF5783" w:rsidP="00E36CE5">
            <w:pPr>
              <w:rPr>
                <w:snapToGrid w:val="0"/>
              </w:rPr>
            </w:pPr>
            <w:r w:rsidRPr="0089528E">
              <w:rPr>
                <w:snapToGrid w:val="0"/>
              </w:rPr>
              <w:t>Lietuvos higienos norma HN 75:2016 ,,Ikimokyklinio ir priešmokyklinio ugdymo programų vykdymo bendrieji sveikatos reikalavimai”</w:t>
            </w:r>
          </w:p>
          <w:p w14:paraId="0574258F" w14:textId="77777777" w:rsidR="00BF5783" w:rsidRPr="0089528E" w:rsidRDefault="00BF5783" w:rsidP="00E36CE5">
            <w:pPr>
              <w:rPr>
                <w:snapToGrid w:val="0"/>
              </w:rPr>
            </w:pPr>
          </w:p>
          <w:p w14:paraId="53D19618" w14:textId="77777777" w:rsidR="00BF5783" w:rsidRPr="0089528E" w:rsidRDefault="00BF5783" w:rsidP="00E36CE5">
            <w:pPr>
              <w:rPr>
                <w:snapToGrid w:val="0"/>
                <w:lang w:val="en-US"/>
              </w:rPr>
            </w:pPr>
            <w:r w:rsidRPr="0089528E">
              <w:rPr>
                <w:snapToGrid w:val="0"/>
              </w:rPr>
              <w:t xml:space="preserve">Lietuvos higienos norma HN </w:t>
            </w:r>
            <w:r w:rsidRPr="0089528E">
              <w:rPr>
                <w:snapToGrid w:val="0"/>
                <w:lang w:val="en-US"/>
              </w:rPr>
              <w:t>21:2011 ,,Mokykla, vykdanti bendrojo ugdymo programas. Bendrieji sveikatos saugos reikalavimai”.</w:t>
            </w:r>
          </w:p>
        </w:tc>
      </w:tr>
      <w:tr w:rsidR="00BF5783" w:rsidRPr="00CA4949" w14:paraId="6FD0ECBA" w14:textId="77777777" w:rsidTr="00E36CE5">
        <w:tc>
          <w:tcPr>
            <w:tcW w:w="283" w:type="pct"/>
          </w:tcPr>
          <w:p w14:paraId="5A484219" w14:textId="77777777" w:rsidR="00BF5783" w:rsidRPr="00CA4949" w:rsidRDefault="00BF5783" w:rsidP="00E36CE5">
            <w:pPr>
              <w:jc w:val="center"/>
            </w:pPr>
            <w:r w:rsidRPr="00CA4949">
              <w:t>2.9.</w:t>
            </w:r>
          </w:p>
        </w:tc>
        <w:tc>
          <w:tcPr>
            <w:tcW w:w="2267" w:type="pct"/>
          </w:tcPr>
          <w:p w14:paraId="211C99AB" w14:textId="77777777" w:rsidR="00BF5783" w:rsidRPr="0089528E" w:rsidRDefault="00BF5783" w:rsidP="00E36CE5">
            <w:pPr>
              <w:jc w:val="both"/>
            </w:pPr>
            <w:r w:rsidRPr="0089528E">
              <w:rPr>
                <w:snapToGrid w:val="0"/>
              </w:rPr>
              <w:t>Teikti informaciją Šalčininkų rajono savivaldybės administracijos Švietimo ir sporto skyriui apie Mokyklose nutrauktų klasių ugdymo veiklą dėl aukšto mokinių sergamumo gripu ir ŪVKTI.</w:t>
            </w:r>
          </w:p>
        </w:tc>
        <w:tc>
          <w:tcPr>
            <w:tcW w:w="731" w:type="pct"/>
            <w:gridSpan w:val="2"/>
          </w:tcPr>
          <w:p w14:paraId="613FEDC4" w14:textId="77777777" w:rsidR="00BF5783" w:rsidRPr="0089528E" w:rsidRDefault="00BF5783" w:rsidP="00E36CE5">
            <w:r w:rsidRPr="0089528E">
              <w:rPr>
                <w:snapToGrid w:val="0"/>
              </w:rPr>
              <w:t>Sergamumo gripu ir ŪVKTI pakilimo laikotarpiu</w:t>
            </w:r>
          </w:p>
        </w:tc>
        <w:tc>
          <w:tcPr>
            <w:tcW w:w="683" w:type="pct"/>
          </w:tcPr>
          <w:p w14:paraId="6C915E54" w14:textId="77777777" w:rsidR="00BF5783" w:rsidRPr="0089528E" w:rsidRDefault="00BF5783" w:rsidP="00E36CE5">
            <w:r w:rsidRPr="0089528E">
              <w:rPr>
                <w:snapToGrid w:val="0"/>
              </w:rPr>
              <w:t>Ugdymo įstaigų vadovai</w:t>
            </w:r>
          </w:p>
        </w:tc>
        <w:tc>
          <w:tcPr>
            <w:tcW w:w="1036" w:type="pct"/>
            <w:gridSpan w:val="2"/>
          </w:tcPr>
          <w:p w14:paraId="1FDCAC76" w14:textId="77777777" w:rsidR="00BF5783" w:rsidRPr="0089528E" w:rsidRDefault="00BF5783" w:rsidP="00E36CE5">
            <w:pPr>
              <w:rPr>
                <w:snapToGrid w:val="0"/>
              </w:rPr>
            </w:pPr>
          </w:p>
        </w:tc>
      </w:tr>
      <w:tr w:rsidR="00BF5783" w:rsidRPr="00CA4949" w14:paraId="4C6A0B3C" w14:textId="77777777" w:rsidTr="00E36CE5">
        <w:tc>
          <w:tcPr>
            <w:tcW w:w="283" w:type="pct"/>
          </w:tcPr>
          <w:p w14:paraId="3D168ECF" w14:textId="77777777" w:rsidR="00BF5783" w:rsidRPr="00CA4949" w:rsidRDefault="00BF5783" w:rsidP="00E36CE5">
            <w:pPr>
              <w:jc w:val="center"/>
            </w:pPr>
            <w:r w:rsidRPr="00CA4949">
              <w:t>2.10.</w:t>
            </w:r>
          </w:p>
        </w:tc>
        <w:tc>
          <w:tcPr>
            <w:tcW w:w="2267" w:type="pct"/>
          </w:tcPr>
          <w:p w14:paraId="25718320" w14:textId="77777777" w:rsidR="00BF5783" w:rsidRPr="00CA4949" w:rsidRDefault="00BF5783" w:rsidP="00E36CE5">
            <w:pPr>
              <w:widowControl w:val="0"/>
              <w:jc w:val="both"/>
            </w:pPr>
            <w:r w:rsidRPr="00CA4949">
              <w:rPr>
                <w:snapToGrid w:val="0"/>
              </w:rPr>
              <w:t>Teikti informaciją NVSC  Šalčininkų skyriui apie Šalčininkų rajono švietimo įstaigas, kuriose dėl aukšto vaikų sergamumo gripu ir ŪVKTI laikinai apribota/sustabdyta ugdymo veikla.</w:t>
            </w:r>
          </w:p>
        </w:tc>
        <w:tc>
          <w:tcPr>
            <w:tcW w:w="731" w:type="pct"/>
            <w:gridSpan w:val="2"/>
          </w:tcPr>
          <w:p w14:paraId="0EC039FF" w14:textId="77777777" w:rsidR="00BF5783" w:rsidRPr="00CA4949" w:rsidRDefault="00BF5783" w:rsidP="00E36CE5">
            <w:pPr>
              <w:widowControl w:val="0"/>
              <w:rPr>
                <w:snapToGrid w:val="0"/>
              </w:rPr>
            </w:pPr>
            <w:r w:rsidRPr="00CA4949">
              <w:rPr>
                <w:snapToGrid w:val="0"/>
              </w:rPr>
              <w:t>Sergamumo gripu ir ŪVKTI pakilimo laikotarpiu</w:t>
            </w:r>
          </w:p>
        </w:tc>
        <w:tc>
          <w:tcPr>
            <w:tcW w:w="683" w:type="pct"/>
          </w:tcPr>
          <w:p w14:paraId="7F7D972B" w14:textId="77777777" w:rsidR="00BF5783" w:rsidRPr="00CA4949" w:rsidRDefault="00BF5783" w:rsidP="00E36CE5">
            <w:r w:rsidRPr="00CA4949">
              <w:rPr>
                <w:snapToGrid w:val="0"/>
              </w:rPr>
              <w:t>Šalčininkų rajono savivaldybės administracijos</w:t>
            </w:r>
            <w:r w:rsidRPr="00CA4949">
              <w:rPr>
                <w:snapToGrid w:val="0"/>
                <w:lang w:val="pt-BR"/>
              </w:rPr>
              <w:t xml:space="preserve"> Švietimo ir sporto skyrius</w:t>
            </w:r>
          </w:p>
        </w:tc>
        <w:tc>
          <w:tcPr>
            <w:tcW w:w="1036" w:type="pct"/>
            <w:gridSpan w:val="2"/>
          </w:tcPr>
          <w:p w14:paraId="101D3AEB" w14:textId="77777777" w:rsidR="00BF5783" w:rsidRPr="00CA4949" w:rsidRDefault="00BF5783" w:rsidP="00E36CE5">
            <w:pPr>
              <w:rPr>
                <w:snapToGrid w:val="0"/>
                <w:lang w:val="pt-BR"/>
              </w:rPr>
            </w:pPr>
          </w:p>
        </w:tc>
      </w:tr>
      <w:tr w:rsidR="00BF5783" w:rsidRPr="00CA4949" w14:paraId="7FD891B4" w14:textId="77777777" w:rsidTr="00E36CE5">
        <w:trPr>
          <w:gridAfter w:val="1"/>
          <w:wAfter w:w="3" w:type="pct"/>
        </w:trPr>
        <w:tc>
          <w:tcPr>
            <w:tcW w:w="4997" w:type="pct"/>
            <w:gridSpan w:val="6"/>
          </w:tcPr>
          <w:p w14:paraId="1B3DC9AD" w14:textId="77777777" w:rsidR="00BF5783" w:rsidRPr="00CA4949" w:rsidRDefault="00BF5783" w:rsidP="00E36CE5"/>
          <w:p w14:paraId="652233B6" w14:textId="77777777" w:rsidR="00535292" w:rsidRDefault="00535292" w:rsidP="00422C2D">
            <w:pPr>
              <w:jc w:val="center"/>
              <w:rPr>
                <w:b/>
                <w:snapToGrid w:val="0"/>
              </w:rPr>
            </w:pPr>
          </w:p>
          <w:p w14:paraId="22920EA9" w14:textId="77777777" w:rsidR="00535292" w:rsidRDefault="00535292" w:rsidP="00422C2D">
            <w:pPr>
              <w:jc w:val="center"/>
              <w:rPr>
                <w:b/>
                <w:snapToGrid w:val="0"/>
              </w:rPr>
            </w:pPr>
          </w:p>
          <w:p w14:paraId="09C852F6" w14:textId="77777777" w:rsidR="00535292" w:rsidRDefault="00535292" w:rsidP="00422C2D">
            <w:pPr>
              <w:jc w:val="center"/>
              <w:rPr>
                <w:b/>
                <w:snapToGrid w:val="0"/>
              </w:rPr>
            </w:pPr>
          </w:p>
          <w:p w14:paraId="180AA606" w14:textId="77777777" w:rsidR="00535292" w:rsidRDefault="00535292" w:rsidP="00422C2D">
            <w:pPr>
              <w:jc w:val="center"/>
              <w:rPr>
                <w:b/>
                <w:snapToGrid w:val="0"/>
              </w:rPr>
            </w:pPr>
          </w:p>
          <w:p w14:paraId="2C6EB343" w14:textId="65235898" w:rsidR="00BF5783" w:rsidRPr="00CA4949" w:rsidRDefault="00BF5783" w:rsidP="00422C2D">
            <w:pPr>
              <w:jc w:val="center"/>
              <w:rPr>
                <w:b/>
                <w:snapToGrid w:val="0"/>
              </w:rPr>
            </w:pPr>
            <w:r w:rsidRPr="00CA4949">
              <w:rPr>
                <w:b/>
                <w:snapToGrid w:val="0"/>
              </w:rPr>
              <w:t>3. SEZONINIO GRIPO PLITIMĄ RIBOJANČIOS PRIEMONĖS EPIDEMINIO SERGAMUMO LAIKOTARPIU</w:t>
            </w:r>
          </w:p>
          <w:p w14:paraId="2DDFDAC5" w14:textId="77777777" w:rsidR="00BF5783" w:rsidRPr="00CA4949" w:rsidRDefault="00BF5783" w:rsidP="00E36CE5">
            <w:pPr>
              <w:rPr>
                <w:snapToGrid w:val="0"/>
                <w:lang w:val="pt-BR"/>
              </w:rPr>
            </w:pPr>
          </w:p>
        </w:tc>
      </w:tr>
      <w:tr w:rsidR="00BF5783" w:rsidRPr="00CA4949" w14:paraId="1D90D366" w14:textId="77777777" w:rsidTr="00E36CE5">
        <w:tc>
          <w:tcPr>
            <w:tcW w:w="283" w:type="pct"/>
          </w:tcPr>
          <w:p w14:paraId="325A93F0" w14:textId="77777777" w:rsidR="00BF5783" w:rsidRPr="00CA4949" w:rsidRDefault="00BF5783" w:rsidP="00E36CE5">
            <w:pPr>
              <w:jc w:val="center"/>
            </w:pPr>
            <w:r w:rsidRPr="00CA4949">
              <w:t>3.1.</w:t>
            </w:r>
          </w:p>
        </w:tc>
        <w:tc>
          <w:tcPr>
            <w:tcW w:w="2267" w:type="pct"/>
          </w:tcPr>
          <w:p w14:paraId="57EA273E" w14:textId="77777777" w:rsidR="00BF5783" w:rsidRPr="00CA4949" w:rsidRDefault="00BF5783" w:rsidP="00E36CE5">
            <w:pPr>
              <w:widowControl w:val="0"/>
              <w:jc w:val="both"/>
              <w:rPr>
                <w:snapToGrid w:val="0"/>
              </w:rPr>
            </w:pPr>
            <w:r w:rsidRPr="00CA4949">
              <w:rPr>
                <w:snapToGrid w:val="0"/>
              </w:rPr>
              <w:t xml:space="preserve">Pradėti ligonių aptarnavimą taikant nurodytas šiame plane  (2.7 punkte) priemones. </w:t>
            </w:r>
          </w:p>
          <w:p w14:paraId="4CF0532F" w14:textId="77777777" w:rsidR="00BF5783" w:rsidRPr="00CA4949" w:rsidRDefault="00BF5783" w:rsidP="00E36CE5">
            <w:pPr>
              <w:widowControl w:val="0"/>
              <w:jc w:val="both"/>
              <w:rPr>
                <w:snapToGrid w:val="0"/>
              </w:rPr>
            </w:pPr>
            <w:r w:rsidRPr="00CA4949">
              <w:rPr>
                <w:snapToGrid w:val="0"/>
              </w:rPr>
              <w:t>Organizuoti ir atlikti papildomas prevencines priemones:</w:t>
            </w:r>
          </w:p>
          <w:p w14:paraId="3AB40DDD" w14:textId="77777777" w:rsidR="00BF5783" w:rsidRPr="00CA4949" w:rsidRDefault="00BF5783" w:rsidP="00E36CE5">
            <w:pPr>
              <w:widowControl w:val="0"/>
              <w:jc w:val="both"/>
              <w:rPr>
                <w:b/>
                <w:snapToGrid w:val="0"/>
              </w:rPr>
            </w:pPr>
            <w:r w:rsidRPr="00CA4949">
              <w:rPr>
                <w:b/>
                <w:snapToGrid w:val="0"/>
              </w:rPr>
              <w:t>Ambulatorinėse sveikatos priežiūros įstaigose:</w:t>
            </w:r>
          </w:p>
          <w:p w14:paraId="28849E52" w14:textId="77777777" w:rsidR="00BF5783" w:rsidRPr="00CA4949" w:rsidRDefault="00BF5783" w:rsidP="00E36CE5">
            <w:pPr>
              <w:widowControl w:val="0"/>
              <w:jc w:val="both"/>
              <w:rPr>
                <w:snapToGrid w:val="0"/>
              </w:rPr>
            </w:pPr>
            <w:r w:rsidRPr="00CA4949">
              <w:rPr>
                <w:snapToGrid w:val="0"/>
              </w:rPr>
              <w:t>- pertvarkyti besikreipiančių ligonių srautus ir karščiuojančius ligonius priiminėti atskirai nuo kitų ligonių;</w:t>
            </w:r>
          </w:p>
          <w:p w14:paraId="02BA6AC3" w14:textId="77777777" w:rsidR="00BF5783" w:rsidRPr="00CA4949" w:rsidRDefault="00BF5783" w:rsidP="00E36CE5">
            <w:pPr>
              <w:widowControl w:val="0"/>
              <w:jc w:val="both"/>
              <w:rPr>
                <w:snapToGrid w:val="0"/>
              </w:rPr>
            </w:pPr>
            <w:r w:rsidRPr="00CA4949">
              <w:rPr>
                <w:snapToGrid w:val="0"/>
              </w:rPr>
              <w:t>- esant reikalui įstaigos darbą organizuoti savaitgaliais, švenčių dienomis, pagal galimybes pailginti darbo valandas;</w:t>
            </w:r>
          </w:p>
          <w:p w14:paraId="449E6C71" w14:textId="77777777" w:rsidR="00BF5783" w:rsidRPr="00CA4949" w:rsidRDefault="00BF5783" w:rsidP="00E36CE5">
            <w:pPr>
              <w:widowControl w:val="0"/>
              <w:jc w:val="both"/>
              <w:rPr>
                <w:snapToGrid w:val="0"/>
              </w:rPr>
            </w:pPr>
            <w:r w:rsidRPr="00CA4949">
              <w:rPr>
                <w:snapToGrid w:val="0"/>
              </w:rPr>
              <w:t>- paskelbti informaciją apie įstaigos darbo tvarką įstaigos skelbimų lentoje;</w:t>
            </w:r>
          </w:p>
          <w:p w14:paraId="0CB30E56" w14:textId="77777777" w:rsidR="00BF5783" w:rsidRPr="00CA4949" w:rsidRDefault="00BF5783" w:rsidP="00E36CE5">
            <w:pPr>
              <w:widowControl w:val="0"/>
              <w:jc w:val="both"/>
              <w:rPr>
                <w:snapToGrid w:val="0"/>
              </w:rPr>
            </w:pPr>
            <w:r w:rsidRPr="00CA4949">
              <w:rPr>
                <w:snapToGrid w:val="0"/>
              </w:rPr>
              <w:t>- ligonius, sergančius sunkiomis gripo formomis ar komplikacijomis, nukreipti gydytis į stacionarus;</w:t>
            </w:r>
          </w:p>
          <w:p w14:paraId="4C39B735" w14:textId="77777777" w:rsidR="00BF5783" w:rsidRPr="00CA4949" w:rsidRDefault="00BF5783" w:rsidP="00E36CE5">
            <w:pPr>
              <w:widowControl w:val="0"/>
              <w:jc w:val="both"/>
              <w:rPr>
                <w:snapToGrid w:val="0"/>
              </w:rPr>
            </w:pPr>
            <w:r w:rsidRPr="00CA4949">
              <w:rPr>
                <w:snapToGrid w:val="0"/>
              </w:rPr>
              <w:t>- taikyti ankstyvos ligos išaiškinimo diagnostikos algoritmus;</w:t>
            </w:r>
          </w:p>
          <w:p w14:paraId="5D364E69" w14:textId="77777777" w:rsidR="00BF5783" w:rsidRPr="00CA4949" w:rsidRDefault="00BF5783" w:rsidP="00E36CE5">
            <w:pPr>
              <w:widowControl w:val="0"/>
              <w:jc w:val="both"/>
              <w:rPr>
                <w:snapToGrid w:val="0"/>
              </w:rPr>
            </w:pPr>
            <w:r w:rsidRPr="00CA4949">
              <w:rPr>
                <w:snapToGrid w:val="0"/>
              </w:rPr>
              <w:t>- pakeisti priėmimus ASPĮ vizitais į namus pas karščiuojančius ligonius.</w:t>
            </w:r>
          </w:p>
          <w:p w14:paraId="076AEA0A" w14:textId="77777777" w:rsidR="00BF5783" w:rsidRPr="00CA4949" w:rsidRDefault="00BF5783" w:rsidP="00E36CE5">
            <w:pPr>
              <w:pStyle w:val="Pagrindinistekstas"/>
              <w:jc w:val="both"/>
              <w:rPr>
                <w:rFonts w:ascii="Times New Roman" w:hAnsi="Times New Roman"/>
                <w:b w:val="0"/>
                <w:sz w:val="24"/>
              </w:rPr>
            </w:pPr>
            <w:r w:rsidRPr="00CA4949">
              <w:rPr>
                <w:rFonts w:ascii="Times New Roman" w:hAnsi="Times New Roman"/>
                <w:b w:val="0"/>
                <w:sz w:val="24"/>
              </w:rPr>
              <w:t>- paskirti asmenis, atsakingus už perorganizavimo darbus, perorganizavimo tvarkos ir procedūrų aprašų projektų parengimą.</w:t>
            </w:r>
          </w:p>
          <w:p w14:paraId="2BA13795" w14:textId="77777777" w:rsidR="00BF5783" w:rsidRPr="00CA4949" w:rsidRDefault="00BF5783" w:rsidP="00E36CE5">
            <w:pPr>
              <w:widowControl w:val="0"/>
              <w:jc w:val="both"/>
              <w:rPr>
                <w:snapToGrid w:val="0"/>
              </w:rPr>
            </w:pPr>
          </w:p>
          <w:p w14:paraId="62DE2093" w14:textId="77777777" w:rsidR="00BF5783" w:rsidRPr="00CA4949" w:rsidRDefault="00BF5783" w:rsidP="00E36CE5">
            <w:pPr>
              <w:widowControl w:val="0"/>
              <w:jc w:val="both"/>
              <w:rPr>
                <w:snapToGrid w:val="0"/>
              </w:rPr>
            </w:pPr>
            <w:r w:rsidRPr="00CA4949">
              <w:rPr>
                <w:b/>
                <w:snapToGrid w:val="0"/>
              </w:rPr>
              <w:t>Stacionarinėse sveikatos priežiūros įstaigose</w:t>
            </w:r>
            <w:r w:rsidRPr="00CA4949">
              <w:rPr>
                <w:snapToGrid w:val="0"/>
              </w:rPr>
              <w:t>:</w:t>
            </w:r>
          </w:p>
          <w:p w14:paraId="7E94923F" w14:textId="77777777" w:rsidR="00BF5783" w:rsidRPr="00CA4949" w:rsidRDefault="00BF5783" w:rsidP="00E36CE5">
            <w:pPr>
              <w:widowControl w:val="0"/>
              <w:jc w:val="both"/>
              <w:rPr>
                <w:snapToGrid w:val="0"/>
              </w:rPr>
            </w:pPr>
            <w:r w:rsidRPr="00CA4949">
              <w:rPr>
                <w:snapToGrid w:val="0"/>
              </w:rPr>
              <w:t>- nutraukti ligonių lankymą ligoninėje;</w:t>
            </w:r>
          </w:p>
          <w:p w14:paraId="24BB7BD7" w14:textId="77777777" w:rsidR="00BF5783" w:rsidRPr="00CA4949" w:rsidRDefault="00BF5783" w:rsidP="00E36CE5">
            <w:pPr>
              <w:widowControl w:val="0"/>
              <w:jc w:val="both"/>
              <w:rPr>
                <w:snapToGrid w:val="0"/>
              </w:rPr>
            </w:pPr>
            <w:r w:rsidRPr="00CA4949">
              <w:rPr>
                <w:snapToGrid w:val="0"/>
              </w:rPr>
              <w:t>- riboti planines operacijas ir planine tvarka hospitalizuojamų ligonių skaičių;</w:t>
            </w:r>
          </w:p>
          <w:p w14:paraId="478AB1CF" w14:textId="77777777" w:rsidR="00BF5783" w:rsidRPr="00CA4949" w:rsidRDefault="00BF5783" w:rsidP="00E36CE5">
            <w:pPr>
              <w:widowControl w:val="0"/>
              <w:jc w:val="both"/>
              <w:rPr>
                <w:snapToGrid w:val="0"/>
              </w:rPr>
            </w:pPr>
            <w:r w:rsidRPr="00CA4949">
              <w:rPr>
                <w:snapToGrid w:val="0"/>
              </w:rPr>
              <w:t>- numatyti karantino taikymo tvarką;</w:t>
            </w:r>
          </w:p>
          <w:p w14:paraId="2ED42FB6" w14:textId="77777777" w:rsidR="00BF5783" w:rsidRPr="00CA4949" w:rsidRDefault="00BF5783" w:rsidP="00E36CE5">
            <w:pPr>
              <w:pStyle w:val="Pagrindinistekstas"/>
              <w:jc w:val="both"/>
              <w:rPr>
                <w:rFonts w:ascii="Times New Roman" w:hAnsi="Times New Roman"/>
                <w:b w:val="0"/>
                <w:sz w:val="24"/>
              </w:rPr>
            </w:pPr>
            <w:r w:rsidRPr="00CA4949">
              <w:rPr>
                <w:rFonts w:ascii="Times New Roman" w:hAnsi="Times New Roman"/>
                <w:b w:val="0"/>
                <w:sz w:val="24"/>
              </w:rPr>
              <w:t xml:space="preserve">- numatyti gripu sergančių ligonių hospitalizacijai izoliacines palatas; </w:t>
            </w:r>
          </w:p>
          <w:p w14:paraId="1D3726F8" w14:textId="77777777" w:rsidR="00BF5783" w:rsidRPr="00CA4949" w:rsidRDefault="00BF5783" w:rsidP="00E36CE5">
            <w:pPr>
              <w:widowControl w:val="0"/>
              <w:jc w:val="both"/>
              <w:rPr>
                <w:snapToGrid w:val="0"/>
              </w:rPr>
            </w:pPr>
            <w:r w:rsidRPr="00CA4949">
              <w:t>-</w:t>
            </w:r>
            <w:r w:rsidRPr="00CA4949">
              <w:rPr>
                <w:snapToGrid w:val="0"/>
              </w:rPr>
              <w:t xml:space="preserve"> numatyti priemones ir paskirti atsakingus asmenis, kad būtų u</w:t>
            </w:r>
            <w:r w:rsidRPr="00CA4949">
              <w:t>žtikrinta, jog d</w:t>
            </w:r>
            <w:r w:rsidRPr="00CA4949">
              <w:rPr>
                <w:snapToGrid w:val="0"/>
              </w:rPr>
              <w:t>arbuotojai, kurie kontaktuoja su sergančiais gripu pacientais, dėvėtų apsaugos priemones (veido kaukes, medicininę aprangą) ir laikytųsi higienos rekomendacijų;</w:t>
            </w:r>
          </w:p>
          <w:p w14:paraId="67DEC75E" w14:textId="77777777" w:rsidR="00BF5783" w:rsidRPr="00CA4949" w:rsidRDefault="00BF5783" w:rsidP="00E36CE5">
            <w:pPr>
              <w:pStyle w:val="Pagrindinistekstas"/>
              <w:jc w:val="both"/>
              <w:rPr>
                <w:rFonts w:ascii="Times New Roman" w:hAnsi="Times New Roman"/>
                <w:b w:val="0"/>
                <w:sz w:val="24"/>
              </w:rPr>
            </w:pPr>
            <w:r w:rsidRPr="00CA4949">
              <w:rPr>
                <w:rFonts w:ascii="Times New Roman" w:hAnsi="Times New Roman"/>
                <w:b w:val="0"/>
                <w:sz w:val="24"/>
              </w:rPr>
              <w:t>- paskirti asmenis, atsakingus už perorganizavimo darbus, perorganizavimo tvarkos ir procedūrų aprašų projektų parengimą.</w:t>
            </w:r>
          </w:p>
          <w:p w14:paraId="689341BB" w14:textId="77777777" w:rsidR="00BF5783" w:rsidRPr="00CA4949" w:rsidRDefault="00BF5783" w:rsidP="00E36CE5">
            <w:pPr>
              <w:widowControl w:val="0"/>
              <w:jc w:val="both"/>
              <w:rPr>
                <w:b/>
                <w:snapToGrid w:val="0"/>
              </w:rPr>
            </w:pPr>
            <w:r w:rsidRPr="00CA4949">
              <w:rPr>
                <w:b/>
                <w:snapToGrid w:val="0"/>
              </w:rPr>
              <w:t>ASPĮ, socialinės globos ir kitose įstaigose, kur yra gydomi ar slaugomi rizikos grupių asmenys:</w:t>
            </w:r>
          </w:p>
          <w:p w14:paraId="744D81F1" w14:textId="77777777" w:rsidR="00BF5783" w:rsidRPr="00CA4949" w:rsidRDefault="00BF5783" w:rsidP="00E36CE5">
            <w:pPr>
              <w:widowControl w:val="0"/>
              <w:jc w:val="both"/>
              <w:rPr>
                <w:snapToGrid w:val="0"/>
              </w:rPr>
            </w:pPr>
            <w:r w:rsidRPr="00CA4949">
              <w:rPr>
                <w:snapToGrid w:val="0"/>
              </w:rPr>
              <w:t>- gripu sergantiems pacientams (ypač kūdikiams ir vaikams) pirmąją ligos savaitę (ypač pirmosiomis 5 dienomis) skirti atskirą palatą (patalpą);</w:t>
            </w:r>
          </w:p>
          <w:p w14:paraId="5C7EE0AD" w14:textId="77777777" w:rsidR="00BF5783" w:rsidRPr="00CA4949" w:rsidRDefault="00BF5783" w:rsidP="00E36CE5">
            <w:pPr>
              <w:widowControl w:val="0"/>
              <w:jc w:val="both"/>
              <w:rPr>
                <w:snapToGrid w:val="0"/>
              </w:rPr>
            </w:pPr>
            <w:r w:rsidRPr="00CA4949">
              <w:rPr>
                <w:snapToGrid w:val="0"/>
              </w:rPr>
              <w:t>- užtikrinti, kad įstaigos darbuotojai, kurie kontaktuoja su sergančiais gripu pacientais, dėvėtų apsaugos priemones (veido kaukes, medicininę aprangą) ir laikytųsi higienos rekomendacijų;</w:t>
            </w:r>
          </w:p>
          <w:p w14:paraId="0A7E3CDE" w14:textId="77777777" w:rsidR="00BF5783" w:rsidRPr="00CA4949" w:rsidRDefault="00BF5783" w:rsidP="00E36CE5">
            <w:pPr>
              <w:jc w:val="both"/>
            </w:pPr>
            <w:r w:rsidRPr="00CA4949">
              <w:rPr>
                <w:snapToGrid w:val="0"/>
              </w:rPr>
              <w:t>- numatyti priemones, u</w:t>
            </w:r>
            <w:r w:rsidRPr="00CA4949">
              <w:t>žtikrinančias globos įstaigų pacientų, sergančiųjų sunkiomis gripo ir ŪVKTI formomis, hospitalizaciją remiantis nustatytais kriterijais;</w:t>
            </w:r>
          </w:p>
          <w:p w14:paraId="27F1D955" w14:textId="77777777" w:rsidR="00BF5783" w:rsidRPr="00CA4949" w:rsidRDefault="00BF5783" w:rsidP="00E36CE5">
            <w:pPr>
              <w:widowControl w:val="0"/>
              <w:jc w:val="both"/>
              <w:rPr>
                <w:snapToGrid w:val="0"/>
              </w:rPr>
            </w:pPr>
            <w:r w:rsidRPr="00CA4949">
              <w:rPr>
                <w:snapToGrid w:val="0"/>
              </w:rPr>
              <w:t>- įstaigos darbuotojams, kuriems pasireiškia gripo arba ŪVKTI simptomai, laikinai nekontaktuoti su pacientais ar įstaigos globotiniais;</w:t>
            </w:r>
          </w:p>
          <w:p w14:paraId="042B4CB4" w14:textId="77777777" w:rsidR="00BF5783" w:rsidRPr="00CA4949" w:rsidRDefault="00BF5783" w:rsidP="00E36CE5">
            <w:pPr>
              <w:widowControl w:val="0"/>
              <w:jc w:val="both"/>
            </w:pPr>
            <w:r w:rsidRPr="00CA4949">
              <w:rPr>
                <w:snapToGrid w:val="0"/>
              </w:rPr>
              <w:t xml:space="preserve">- </w:t>
            </w:r>
            <w:r w:rsidRPr="00CA4949">
              <w:t>globotinius aptarnaujančiam personalui uždrausti dirbti turint peršalimo simptomų;</w:t>
            </w:r>
          </w:p>
          <w:p w14:paraId="0C2A390F" w14:textId="77777777" w:rsidR="00BF5783" w:rsidRPr="00CA4949" w:rsidRDefault="00BF5783" w:rsidP="00E36CE5">
            <w:pPr>
              <w:widowControl w:val="0"/>
              <w:jc w:val="both"/>
              <w:rPr>
                <w:snapToGrid w:val="0"/>
              </w:rPr>
            </w:pPr>
            <w:r w:rsidRPr="00CA4949">
              <w:rPr>
                <w:snapToGrid w:val="0"/>
              </w:rPr>
              <w:t>- asmenims, kuriems pasireiškia gripo arba ŪVKTI simptomai, atidėti hospitalizuotų ir globos namuose gyvenančių asmenų lankymus;</w:t>
            </w:r>
          </w:p>
          <w:p w14:paraId="4ADBB99C" w14:textId="77777777" w:rsidR="00BF5783" w:rsidRPr="00CA4949" w:rsidRDefault="00BF5783" w:rsidP="00E36CE5">
            <w:pPr>
              <w:widowControl w:val="0"/>
              <w:jc w:val="both"/>
            </w:pPr>
            <w:r w:rsidRPr="00CA4949">
              <w:rPr>
                <w:snapToGrid w:val="0"/>
              </w:rPr>
              <w:t>-</w:t>
            </w:r>
            <w:r w:rsidRPr="00CA4949">
              <w:t xml:space="preserve"> užtikrinti higienos režimo reikalavimų vykdymą globos įstaigose.</w:t>
            </w:r>
          </w:p>
          <w:p w14:paraId="6A6C623F" w14:textId="77777777" w:rsidR="00BF5783" w:rsidRPr="00CA4949" w:rsidRDefault="00BF5783" w:rsidP="00E36CE5">
            <w:pPr>
              <w:widowControl w:val="0"/>
              <w:jc w:val="both"/>
              <w:rPr>
                <w:b/>
              </w:rPr>
            </w:pPr>
            <w:r w:rsidRPr="00CA4949">
              <w:rPr>
                <w:b/>
              </w:rPr>
              <w:t>Švietimo įstaigose:</w:t>
            </w:r>
          </w:p>
          <w:p w14:paraId="5B01FD27" w14:textId="2AB5FAB0" w:rsidR="00BF5783" w:rsidRPr="00CA4949" w:rsidRDefault="00BF5783" w:rsidP="00E36CE5">
            <w:pPr>
              <w:widowControl w:val="0"/>
              <w:jc w:val="both"/>
              <w:rPr>
                <w:snapToGrid w:val="0"/>
              </w:rPr>
            </w:pPr>
            <w:r w:rsidRPr="00CA4949">
              <w:t>- į</w:t>
            </w:r>
            <w:r w:rsidRPr="00CA4949">
              <w:rPr>
                <w:snapToGrid w:val="0"/>
              </w:rPr>
              <w:t>pareigoti ikimokyklinių ugdymo įstaigų, Mokyklų atsakingus asmenis reguliariai vėdinti patalpas, ugdymui skirtas patalpas kuo dažniau valyti drėgnu būdu, reikalui esant naudoti dezinfekcines medžiagas;</w:t>
            </w:r>
          </w:p>
          <w:p w14:paraId="76599B14" w14:textId="77777777" w:rsidR="00BF5783" w:rsidRPr="00CA4949" w:rsidRDefault="00BF5783" w:rsidP="00E36CE5">
            <w:pPr>
              <w:pStyle w:val="Pagrindinistekstas"/>
              <w:jc w:val="both"/>
              <w:rPr>
                <w:rFonts w:ascii="Times New Roman" w:hAnsi="Times New Roman"/>
                <w:b w:val="0"/>
                <w:sz w:val="24"/>
              </w:rPr>
            </w:pPr>
            <w:r w:rsidRPr="00CA4949">
              <w:rPr>
                <w:rFonts w:ascii="Times New Roman" w:hAnsi="Times New Roman"/>
                <w:b w:val="0"/>
                <w:sz w:val="24"/>
              </w:rPr>
              <w:t>- paskirti ugdymo įstaigose asmenis, atsakingus už dėl ligos neatvykusių į kolektyvus vaikų ir darbuotojų apskaitą, teikti informaciją Savivaldybės administracijos Švietimo ir sporto skyriui bei NVSC Šalčininkų skyriui kiekvieną dieną iki 10 val.;</w:t>
            </w:r>
          </w:p>
          <w:p w14:paraId="669F4D44" w14:textId="77777777" w:rsidR="00BF5783" w:rsidRPr="00CA4949" w:rsidRDefault="00BF5783" w:rsidP="00E36CE5">
            <w:pPr>
              <w:widowControl w:val="0"/>
              <w:jc w:val="both"/>
            </w:pPr>
            <w:r w:rsidRPr="00CA4949">
              <w:t>- vaikus aptarnaujančiam personalui uždrausti dirbti turint peršalimo ligos simptomų;</w:t>
            </w:r>
          </w:p>
          <w:p w14:paraId="0864256A" w14:textId="77777777" w:rsidR="00BF5783" w:rsidRPr="00CA4949" w:rsidRDefault="00BF5783" w:rsidP="00E36CE5">
            <w:pPr>
              <w:jc w:val="both"/>
            </w:pPr>
            <w:r w:rsidRPr="00CA4949">
              <w:t xml:space="preserve">- užtikrinti, kad vaikai su peršalimo simptomais, kuo greičiau būtų izoliuoti, o sergantys </w:t>
            </w:r>
            <w:r w:rsidRPr="00CA4949">
              <w:rPr>
                <w:snapToGrid w:val="0"/>
              </w:rPr>
              <w:t>–</w:t>
            </w:r>
            <w:r w:rsidRPr="00CA4949">
              <w:t xml:space="preserve"> nepriimami į švietimo įstaigą.</w:t>
            </w:r>
          </w:p>
        </w:tc>
        <w:tc>
          <w:tcPr>
            <w:tcW w:w="679" w:type="pct"/>
          </w:tcPr>
          <w:p w14:paraId="04FC02B7" w14:textId="77777777" w:rsidR="00BF5783" w:rsidRPr="00CA4949" w:rsidRDefault="00BF5783" w:rsidP="00E36CE5">
            <w:pPr>
              <w:widowControl w:val="0"/>
              <w:rPr>
                <w:snapToGrid w:val="0"/>
              </w:rPr>
            </w:pPr>
            <w:r w:rsidRPr="00CA4949">
              <w:rPr>
                <w:snapToGrid w:val="0"/>
              </w:rPr>
              <w:t>Epideminio sergamumo gripu ir ŪVKTI laikotarpiu</w:t>
            </w:r>
          </w:p>
          <w:p w14:paraId="5300EA97" w14:textId="77777777" w:rsidR="00BF5783" w:rsidRPr="00CA4949" w:rsidRDefault="00BF5783" w:rsidP="00E36CE5"/>
        </w:tc>
        <w:tc>
          <w:tcPr>
            <w:tcW w:w="735" w:type="pct"/>
            <w:gridSpan w:val="2"/>
          </w:tcPr>
          <w:p w14:paraId="653480F7" w14:textId="77777777" w:rsidR="00BF5783" w:rsidRPr="00CA4949" w:rsidRDefault="00BF5783" w:rsidP="00E36CE5">
            <w:pPr>
              <w:widowControl w:val="0"/>
              <w:rPr>
                <w:snapToGrid w:val="0"/>
              </w:rPr>
            </w:pPr>
            <w:r w:rsidRPr="00CA4949">
              <w:rPr>
                <w:snapToGrid w:val="0"/>
              </w:rPr>
              <w:t xml:space="preserve">ASPĮ (ambulatorinės ir stacionarios), Šalčininkų greitosios medicinos pagalbos stotis, socialinės globos ir kitų įstaigų, kur  gydomi ar slaugomi rizikos grupių asmenys, </w:t>
            </w:r>
          </w:p>
          <w:p w14:paraId="2A4462F7" w14:textId="77777777" w:rsidR="00BF5783" w:rsidRPr="00CA4949" w:rsidRDefault="00BF5783" w:rsidP="00E36CE5">
            <w:pPr>
              <w:widowControl w:val="0"/>
              <w:rPr>
                <w:snapToGrid w:val="0"/>
                <w:lang w:val="pt-BR"/>
              </w:rPr>
            </w:pPr>
            <w:r w:rsidRPr="00CA4949">
              <w:rPr>
                <w:snapToGrid w:val="0"/>
                <w:lang w:val="pt-BR"/>
              </w:rPr>
              <w:t>švietimo įstaigų vadovai.</w:t>
            </w:r>
          </w:p>
          <w:p w14:paraId="1C957267" w14:textId="77777777" w:rsidR="00BF5783" w:rsidRPr="00CA4949" w:rsidRDefault="00BF5783" w:rsidP="00E36CE5"/>
        </w:tc>
        <w:tc>
          <w:tcPr>
            <w:tcW w:w="1036" w:type="pct"/>
            <w:gridSpan w:val="2"/>
          </w:tcPr>
          <w:p w14:paraId="2C5296A3" w14:textId="77777777" w:rsidR="00BF5783" w:rsidRPr="00CA4949" w:rsidRDefault="00BF5783" w:rsidP="00E36CE5">
            <w:pPr>
              <w:widowControl w:val="0"/>
            </w:pPr>
            <w:r w:rsidRPr="00CA4949">
              <w:t>Lietuvos Respublikos sveikatos apsaugos ministro 2009 m. liepos 1 d. įsakymas Nr. V-536 „Dėl sezoninio gripo bei gripo, sukelto naujo viruso potipio (pandeminio gripo), diagnostikos, gydymo ir profilaktikos antivirusiniais vaistais metodikų patvirtinimo"</w:t>
            </w:r>
          </w:p>
          <w:p w14:paraId="7769AE0C" w14:textId="77777777" w:rsidR="00BF5783" w:rsidRPr="00CA4949" w:rsidRDefault="00BF5783" w:rsidP="00E36CE5"/>
          <w:p w14:paraId="2C470376" w14:textId="77777777" w:rsidR="00BF5783" w:rsidRPr="00CA4949" w:rsidRDefault="00BF5783" w:rsidP="00E36CE5">
            <w:r w:rsidRPr="00CA4949">
              <w:t xml:space="preserve">Lietuvos Respublikos sveikatos apsaugos ministro 2011 m. rugpjūčio 3 d. įsakymu Nr. </w:t>
            </w:r>
            <w:r w:rsidRPr="0089528E">
              <w:rPr>
                <w:b/>
                <w:bCs/>
                <w:u w:val="single"/>
              </w:rPr>
              <w:t>V-756</w:t>
            </w:r>
            <w:r w:rsidRPr="00CA4949">
              <w:t xml:space="preserve"> „Dėl gripo epidemijos šalyje skelbimo ir atšaukimo kriterijų bei rekomenduojamų gripo plitimo ribojimo priemonių sąrašo patvirtinimo" patvirtintų rekomenduojamų gripo plitimo ribojimo priemonių sąrašo 8 punktas (toliau – įsakymu Nr. V-756 patvirtintas rekomenduojamų gripo plitimo ribojimo priemonių sąrašas)</w:t>
            </w:r>
          </w:p>
          <w:p w14:paraId="3B5C9E82" w14:textId="77777777" w:rsidR="00BF5783" w:rsidRPr="00CA4949" w:rsidRDefault="00BF5783" w:rsidP="00E36CE5">
            <w:pPr>
              <w:widowControl w:val="0"/>
            </w:pPr>
          </w:p>
          <w:p w14:paraId="6B39B67E" w14:textId="77777777" w:rsidR="00BF5783" w:rsidRPr="00CA4949" w:rsidRDefault="00BF5783" w:rsidP="00E36CE5">
            <w:pPr>
              <w:widowControl w:val="0"/>
              <w:suppressAutoHyphens/>
            </w:pPr>
            <w:r w:rsidRPr="00CA4949">
              <w:t>Lietuvos higienos norma HN 47-1: 2012 ,,Sveikatos priežiūros įstaigos. Infekcijų kontrolės reikalavimai“</w:t>
            </w:r>
          </w:p>
          <w:p w14:paraId="201AF4BD" w14:textId="77777777" w:rsidR="00BF5783" w:rsidRPr="00CA4949" w:rsidRDefault="00BF5783" w:rsidP="00E36CE5">
            <w:pPr>
              <w:widowControl w:val="0"/>
            </w:pPr>
          </w:p>
          <w:p w14:paraId="452BBEF7" w14:textId="77777777" w:rsidR="00BF5783" w:rsidRPr="00CA4949" w:rsidRDefault="00BF5783" w:rsidP="00E36CE5">
            <w:pPr>
              <w:widowControl w:val="0"/>
            </w:pPr>
            <w:r w:rsidRPr="00CA4949">
              <w:t>Lietuvos higienos norma HN 125:2011  ,,Suaugusių asmenų stacionarios socialinės globos įstaigos: bendrieji sveikatos saugos  reikalavimai”</w:t>
            </w:r>
          </w:p>
          <w:p w14:paraId="3A49EE6F" w14:textId="77777777" w:rsidR="00BF5783" w:rsidRPr="00CA4949" w:rsidRDefault="00BF5783" w:rsidP="00E36CE5">
            <w:pPr>
              <w:widowControl w:val="0"/>
            </w:pPr>
          </w:p>
          <w:p w14:paraId="414CF6F5" w14:textId="77777777" w:rsidR="00BF5783" w:rsidRPr="00422C2D" w:rsidRDefault="00BF5783" w:rsidP="00E36CE5">
            <w:pPr>
              <w:rPr>
                <w:snapToGrid w:val="0"/>
              </w:rPr>
            </w:pPr>
            <w:r w:rsidRPr="00CA4949">
              <w:rPr>
                <w:snapToGrid w:val="0"/>
              </w:rPr>
              <w:t xml:space="preserve">Lietuvos higienos norma HN </w:t>
            </w:r>
            <w:r w:rsidRPr="00422C2D">
              <w:rPr>
                <w:snapToGrid w:val="0"/>
              </w:rPr>
              <w:t>75:2016 ,,Ikimokyklinio ir prie</w:t>
            </w:r>
            <w:r w:rsidRPr="00CA4949">
              <w:rPr>
                <w:snapToGrid w:val="0"/>
              </w:rPr>
              <w:t>š</w:t>
            </w:r>
            <w:r w:rsidRPr="00422C2D">
              <w:rPr>
                <w:snapToGrid w:val="0"/>
              </w:rPr>
              <w:t>mokyklinio ugdymo programų vykdymo bendrieji sveikatos reikalavimai”</w:t>
            </w:r>
          </w:p>
          <w:p w14:paraId="40AAFEA7" w14:textId="77777777" w:rsidR="00BF5783" w:rsidRPr="00CA4949" w:rsidRDefault="00BF5783" w:rsidP="00E36CE5">
            <w:pPr>
              <w:widowControl w:val="0"/>
              <w:suppressAutoHyphens/>
              <w:rPr>
                <w:snapToGrid w:val="0"/>
              </w:rPr>
            </w:pPr>
          </w:p>
          <w:p w14:paraId="7AF82AD9" w14:textId="77777777" w:rsidR="00BF5783" w:rsidRPr="00CA4949" w:rsidRDefault="00BF5783" w:rsidP="00E36CE5">
            <w:pPr>
              <w:widowControl w:val="0"/>
              <w:suppressAutoHyphens/>
              <w:rPr>
                <w:snapToGrid w:val="0"/>
              </w:rPr>
            </w:pPr>
            <w:r w:rsidRPr="00CA4949">
              <w:rPr>
                <w:snapToGrid w:val="0"/>
              </w:rPr>
              <w:t xml:space="preserve">Lietuvos higienos norma HN </w:t>
            </w:r>
            <w:r w:rsidRPr="00CA4949">
              <w:rPr>
                <w:snapToGrid w:val="0"/>
                <w:lang w:val="en-US"/>
              </w:rPr>
              <w:t>21:2017 ,,Mokykla, vykdanti bendrojo ugdymo programas. Bendrieji sveikatos saugos reikalavimai”</w:t>
            </w:r>
          </w:p>
        </w:tc>
      </w:tr>
      <w:tr w:rsidR="00BF5783" w:rsidRPr="00CA4949" w14:paraId="18BAA19D" w14:textId="77777777" w:rsidTr="00E36CE5">
        <w:tc>
          <w:tcPr>
            <w:tcW w:w="283" w:type="pct"/>
          </w:tcPr>
          <w:p w14:paraId="580AC09A" w14:textId="77777777" w:rsidR="00BF5783" w:rsidRPr="00CA4949" w:rsidRDefault="00BF5783" w:rsidP="00E36CE5">
            <w:pPr>
              <w:jc w:val="center"/>
            </w:pPr>
            <w:r w:rsidRPr="00CA4949">
              <w:t>3.2.</w:t>
            </w:r>
          </w:p>
        </w:tc>
        <w:tc>
          <w:tcPr>
            <w:tcW w:w="2267" w:type="pct"/>
          </w:tcPr>
          <w:p w14:paraId="2F8BB7E7" w14:textId="77777777" w:rsidR="00BF5783" w:rsidRPr="00CA4949" w:rsidRDefault="00BF5783" w:rsidP="00E36CE5">
            <w:pPr>
              <w:jc w:val="both"/>
            </w:pPr>
            <w:r w:rsidRPr="00535292">
              <w:rPr>
                <w:snapToGrid w:val="0"/>
                <w:highlight w:val="yellow"/>
              </w:rPr>
              <w:t>Mokykloje spręsti užsiėmimų nutraukimo klausimą jei kolektyve serga ir Mokyklos dėl gripo ir ŪVKTI nelanko daugiau nei 20 proc. kolektyvo narių. Apie priimtą sprendimą informuoti Savivaldybės administracijos Švietimo ir sporto skyrių.</w:t>
            </w:r>
          </w:p>
        </w:tc>
        <w:tc>
          <w:tcPr>
            <w:tcW w:w="679" w:type="pct"/>
          </w:tcPr>
          <w:p w14:paraId="1E1AD83C" w14:textId="77777777" w:rsidR="00BF5783" w:rsidRPr="00CA4949" w:rsidRDefault="00BF5783" w:rsidP="00E36CE5">
            <w:r w:rsidRPr="00CA4949">
              <w:rPr>
                <w:snapToGrid w:val="0"/>
              </w:rPr>
              <w:t>Epideminio sergamumo gripu ir ŪVKTI laikotarpiu</w:t>
            </w:r>
          </w:p>
        </w:tc>
        <w:tc>
          <w:tcPr>
            <w:tcW w:w="735" w:type="pct"/>
            <w:gridSpan w:val="2"/>
          </w:tcPr>
          <w:p w14:paraId="06E63BEF" w14:textId="77777777" w:rsidR="00BF5783" w:rsidRPr="00CA4949" w:rsidRDefault="00BF5783" w:rsidP="00E36CE5">
            <w:r w:rsidRPr="00535292">
              <w:rPr>
                <w:highlight w:val="yellow"/>
              </w:rPr>
              <w:t>Ugdymo įstaigų vadovai</w:t>
            </w:r>
          </w:p>
        </w:tc>
        <w:tc>
          <w:tcPr>
            <w:tcW w:w="1036" w:type="pct"/>
            <w:gridSpan w:val="2"/>
          </w:tcPr>
          <w:p w14:paraId="4995F3E6" w14:textId="77777777" w:rsidR="00BF5783" w:rsidRPr="00CA4949" w:rsidRDefault="00BF5783" w:rsidP="00E36CE5">
            <w:r w:rsidRPr="00535292">
              <w:rPr>
                <w:highlight w:val="yellow"/>
              </w:rPr>
              <w:t>Įsakymu Nr. V-756 patvirtintas rekomenduojamų gripo plitimo ribojimo priemonių sąrašas</w:t>
            </w:r>
            <w:r w:rsidRPr="00CA4949">
              <w:t xml:space="preserve"> </w:t>
            </w:r>
          </w:p>
        </w:tc>
      </w:tr>
      <w:tr w:rsidR="00BF5783" w:rsidRPr="00CA4949" w14:paraId="56B93D27" w14:textId="77777777" w:rsidTr="00E36CE5">
        <w:tc>
          <w:tcPr>
            <w:tcW w:w="283" w:type="pct"/>
          </w:tcPr>
          <w:p w14:paraId="4AD6BC75" w14:textId="77777777" w:rsidR="00BF5783" w:rsidRPr="00CA4949" w:rsidRDefault="00BF5783" w:rsidP="00E36CE5">
            <w:pPr>
              <w:jc w:val="center"/>
            </w:pPr>
            <w:r w:rsidRPr="00CA4949">
              <w:t>3.3.</w:t>
            </w:r>
          </w:p>
        </w:tc>
        <w:tc>
          <w:tcPr>
            <w:tcW w:w="2267" w:type="pct"/>
          </w:tcPr>
          <w:p w14:paraId="2B08A5BA" w14:textId="77777777" w:rsidR="00BF5783" w:rsidRPr="00CA4949" w:rsidRDefault="00BF5783" w:rsidP="00E36CE5">
            <w:pPr>
              <w:widowControl w:val="0"/>
              <w:jc w:val="both"/>
            </w:pPr>
            <w:r w:rsidRPr="00535292">
              <w:rPr>
                <w:snapToGrid w:val="0"/>
                <w:highlight w:val="yellow"/>
              </w:rPr>
              <w:t>Teikti informaciją NVSC Šalčininkų skyriui apie rajono ugdymo įstaigas, kuriose dėl aukšto vaikų sergamumo gripu ir ŪVKTI laikinai apribota/sustabdyta ugdymo veikla.</w:t>
            </w:r>
          </w:p>
        </w:tc>
        <w:tc>
          <w:tcPr>
            <w:tcW w:w="679" w:type="pct"/>
          </w:tcPr>
          <w:p w14:paraId="05CAA684" w14:textId="77777777" w:rsidR="00BF5783" w:rsidRPr="00CA4949" w:rsidRDefault="00BF5783" w:rsidP="00E36CE5">
            <w:pPr>
              <w:widowControl w:val="0"/>
              <w:rPr>
                <w:snapToGrid w:val="0"/>
              </w:rPr>
            </w:pPr>
            <w:r w:rsidRPr="00CA4949">
              <w:rPr>
                <w:snapToGrid w:val="0"/>
              </w:rPr>
              <w:t>Epideminio sergamumo sezoniniu gripu ir ŪVKTI laikotarpiu</w:t>
            </w:r>
          </w:p>
          <w:p w14:paraId="4A62D68A" w14:textId="77777777" w:rsidR="00BF5783" w:rsidRPr="00CA4949" w:rsidRDefault="00BF5783" w:rsidP="00E36CE5">
            <w:r w:rsidRPr="00CA4949">
              <w:rPr>
                <w:snapToGrid w:val="0"/>
              </w:rPr>
              <w:t>kasdien iki 12 val.</w:t>
            </w:r>
          </w:p>
        </w:tc>
        <w:tc>
          <w:tcPr>
            <w:tcW w:w="735" w:type="pct"/>
            <w:gridSpan w:val="2"/>
          </w:tcPr>
          <w:p w14:paraId="4CCD5C00" w14:textId="77777777" w:rsidR="00BF5783" w:rsidRPr="00535292" w:rsidRDefault="00BF5783" w:rsidP="00E36CE5">
            <w:pPr>
              <w:widowControl w:val="0"/>
              <w:rPr>
                <w:highlight w:val="yellow"/>
              </w:rPr>
            </w:pPr>
            <w:r w:rsidRPr="00535292">
              <w:rPr>
                <w:highlight w:val="yellow"/>
              </w:rPr>
              <w:t>Šalčininkų rajono savivaldybės administracijos</w:t>
            </w:r>
          </w:p>
          <w:p w14:paraId="7D4F4D1B" w14:textId="77777777" w:rsidR="00BF5783" w:rsidRPr="00CA4949" w:rsidRDefault="00BF5783" w:rsidP="00E36CE5">
            <w:r w:rsidRPr="00535292">
              <w:rPr>
                <w:snapToGrid w:val="0"/>
                <w:highlight w:val="yellow"/>
                <w:lang w:val="pt-BR"/>
              </w:rPr>
              <w:t>Švietimo ir sporto skyrius</w:t>
            </w:r>
          </w:p>
        </w:tc>
        <w:tc>
          <w:tcPr>
            <w:tcW w:w="1036" w:type="pct"/>
            <w:gridSpan w:val="2"/>
          </w:tcPr>
          <w:p w14:paraId="664DEE3B" w14:textId="77777777" w:rsidR="00BF5783" w:rsidRPr="00CA4949" w:rsidRDefault="00BF5783" w:rsidP="00E36CE5">
            <w:pPr>
              <w:rPr>
                <w:snapToGrid w:val="0"/>
                <w:lang w:val="pt-BR"/>
              </w:rPr>
            </w:pPr>
          </w:p>
        </w:tc>
      </w:tr>
      <w:tr w:rsidR="00BF5783" w:rsidRPr="00CA4949" w14:paraId="1CEBA46B" w14:textId="77777777" w:rsidTr="00E36CE5">
        <w:tc>
          <w:tcPr>
            <w:tcW w:w="283" w:type="pct"/>
          </w:tcPr>
          <w:p w14:paraId="1B6BD457" w14:textId="77777777" w:rsidR="00BF5783" w:rsidRPr="00CA4949" w:rsidRDefault="00BF5783" w:rsidP="00E36CE5">
            <w:pPr>
              <w:jc w:val="center"/>
            </w:pPr>
            <w:r w:rsidRPr="00CA4949">
              <w:t>3.4.</w:t>
            </w:r>
          </w:p>
        </w:tc>
        <w:tc>
          <w:tcPr>
            <w:tcW w:w="2267" w:type="pct"/>
          </w:tcPr>
          <w:p w14:paraId="12BDD8E9" w14:textId="77777777" w:rsidR="00BF5783" w:rsidRPr="00CA4949" w:rsidRDefault="00BF5783" w:rsidP="00E36CE5">
            <w:pPr>
              <w:jc w:val="both"/>
            </w:pPr>
            <w:r w:rsidRPr="00CA4949">
              <w:rPr>
                <w:snapToGrid w:val="0"/>
              </w:rPr>
              <w:t>Neplanuoti naujų masinių renginių bei neišduoti leidimų naujiems renginiams rengti.</w:t>
            </w:r>
          </w:p>
        </w:tc>
        <w:tc>
          <w:tcPr>
            <w:tcW w:w="679" w:type="pct"/>
          </w:tcPr>
          <w:p w14:paraId="18372B2E" w14:textId="77777777" w:rsidR="00BF5783" w:rsidRPr="00CA4949" w:rsidRDefault="00BF5783" w:rsidP="00E36CE5">
            <w:r w:rsidRPr="00CA4949">
              <w:rPr>
                <w:snapToGrid w:val="0"/>
              </w:rPr>
              <w:t>Atsižvelgus į epideminio sergamumo gripu ir ŪVKTI intensyvumą</w:t>
            </w:r>
          </w:p>
        </w:tc>
        <w:tc>
          <w:tcPr>
            <w:tcW w:w="735" w:type="pct"/>
            <w:gridSpan w:val="2"/>
          </w:tcPr>
          <w:p w14:paraId="17803099" w14:textId="77777777" w:rsidR="00BF5783" w:rsidRPr="00CA4949" w:rsidRDefault="00BF5783" w:rsidP="00E36CE5">
            <w:pPr>
              <w:widowControl w:val="0"/>
            </w:pPr>
            <w:bookmarkStart w:id="1" w:name="_Hlk28943490"/>
            <w:r w:rsidRPr="00CA4949">
              <w:t>Šalčininkų rajono savivaldybės administracija</w:t>
            </w:r>
          </w:p>
          <w:bookmarkEnd w:id="1"/>
          <w:p w14:paraId="2BD5097E" w14:textId="77777777" w:rsidR="00BF5783" w:rsidRPr="00CA4949" w:rsidRDefault="00BF5783" w:rsidP="00E36CE5">
            <w:pPr>
              <w:widowControl w:val="0"/>
            </w:pPr>
          </w:p>
          <w:p w14:paraId="26D9EB2F" w14:textId="77777777" w:rsidR="00BF5783" w:rsidRPr="00CA4949" w:rsidRDefault="00BF5783" w:rsidP="00E36CE5">
            <w:r w:rsidRPr="00CA4949">
              <w:rPr>
                <w:snapToGrid w:val="0"/>
              </w:rPr>
              <w:t>Įstaigų vadovai</w:t>
            </w:r>
          </w:p>
        </w:tc>
        <w:tc>
          <w:tcPr>
            <w:tcW w:w="1036" w:type="pct"/>
            <w:gridSpan w:val="2"/>
          </w:tcPr>
          <w:p w14:paraId="11203DB3" w14:textId="77777777" w:rsidR="00BF5783" w:rsidRPr="00CA4949" w:rsidRDefault="00BF5783" w:rsidP="00E36CE5">
            <w:pPr>
              <w:widowControl w:val="0"/>
            </w:pPr>
            <w:r w:rsidRPr="00CA4949">
              <w:t>Įsakymu Nr. V-756 patvirtintų rekomenduojamų gripo plitimo ribojimo priemonių sąrašo 8 punktas.</w:t>
            </w:r>
          </w:p>
        </w:tc>
      </w:tr>
      <w:tr w:rsidR="00F36BCA" w:rsidRPr="00CA4949" w14:paraId="4F75E4FC" w14:textId="77777777" w:rsidTr="00F36BCA">
        <w:trPr>
          <w:trHeight w:val="416"/>
        </w:trPr>
        <w:tc>
          <w:tcPr>
            <w:tcW w:w="5000" w:type="pct"/>
            <w:gridSpan w:val="7"/>
            <w:tcBorders>
              <w:bottom w:val="single" w:sz="4" w:space="0" w:color="auto"/>
            </w:tcBorders>
          </w:tcPr>
          <w:p w14:paraId="2A3B5116" w14:textId="77777777" w:rsidR="00F36BCA" w:rsidRDefault="00F36BCA" w:rsidP="00F36BCA">
            <w:pPr>
              <w:jc w:val="center"/>
              <w:rPr>
                <w:b/>
                <w:bCs/>
              </w:rPr>
            </w:pPr>
          </w:p>
          <w:p w14:paraId="360D7C64" w14:textId="77777777" w:rsidR="00F36BCA" w:rsidRDefault="00F36BCA" w:rsidP="00F36BCA">
            <w:pPr>
              <w:jc w:val="center"/>
              <w:rPr>
                <w:b/>
                <w:bCs/>
                <w:snapToGrid w:val="0"/>
              </w:rPr>
            </w:pPr>
            <w:r w:rsidRPr="00CA4949">
              <w:rPr>
                <w:b/>
                <w:bCs/>
              </w:rPr>
              <w:t>4.</w:t>
            </w:r>
            <w:r>
              <w:rPr>
                <w:b/>
                <w:bCs/>
              </w:rPr>
              <w:t xml:space="preserve"> </w:t>
            </w:r>
            <w:r w:rsidRPr="00CA4949">
              <w:rPr>
                <w:b/>
                <w:bCs/>
                <w:snapToGrid w:val="0"/>
              </w:rPr>
              <w:t>GRIPO IR ŪVKTI EPIDEMIOLOGINĖ PRIEŽIŪRA,</w:t>
            </w:r>
            <w:r>
              <w:rPr>
                <w:b/>
                <w:bCs/>
                <w:snapToGrid w:val="0"/>
              </w:rPr>
              <w:t xml:space="preserve"> </w:t>
            </w:r>
            <w:r w:rsidRPr="00CA4949">
              <w:rPr>
                <w:b/>
                <w:bCs/>
                <w:snapToGrid w:val="0"/>
              </w:rPr>
              <w:t>VIRUSOLOGINE DIAGNOSTIKA</w:t>
            </w:r>
            <w:r>
              <w:rPr>
                <w:b/>
                <w:bCs/>
                <w:snapToGrid w:val="0"/>
              </w:rPr>
              <w:t xml:space="preserve"> </w:t>
            </w:r>
            <w:r w:rsidRPr="00CA4949">
              <w:rPr>
                <w:b/>
                <w:bCs/>
                <w:snapToGrid w:val="0"/>
              </w:rPr>
              <w:t>PAREMTA KLINIKINE</w:t>
            </w:r>
          </w:p>
          <w:p w14:paraId="67FF7D46" w14:textId="40A28678" w:rsidR="00F36BCA" w:rsidRPr="00F36BCA" w:rsidRDefault="00F36BCA" w:rsidP="00F36BCA">
            <w:pPr>
              <w:jc w:val="center"/>
              <w:rPr>
                <w:b/>
                <w:bCs/>
              </w:rPr>
            </w:pPr>
          </w:p>
        </w:tc>
      </w:tr>
      <w:tr w:rsidR="00BF5783" w:rsidRPr="00CA4949" w14:paraId="171011C2" w14:textId="77777777" w:rsidTr="00E36CE5">
        <w:trPr>
          <w:trHeight w:val="1138"/>
        </w:trPr>
        <w:tc>
          <w:tcPr>
            <w:tcW w:w="283" w:type="pct"/>
            <w:tcBorders>
              <w:right w:val="single" w:sz="4" w:space="0" w:color="auto"/>
            </w:tcBorders>
          </w:tcPr>
          <w:p w14:paraId="78DE695E" w14:textId="77777777" w:rsidR="00BF5783" w:rsidRPr="00CA4949" w:rsidRDefault="00BF5783" w:rsidP="00E36CE5">
            <w:pPr>
              <w:jc w:val="center"/>
            </w:pPr>
            <w:r w:rsidRPr="00CA4949">
              <w:t>4.1</w:t>
            </w:r>
          </w:p>
        </w:tc>
        <w:tc>
          <w:tcPr>
            <w:tcW w:w="2267" w:type="pct"/>
            <w:tcBorders>
              <w:left w:val="single" w:sz="4" w:space="0" w:color="auto"/>
              <w:right w:val="single" w:sz="4" w:space="0" w:color="auto"/>
            </w:tcBorders>
          </w:tcPr>
          <w:p w14:paraId="077D227A" w14:textId="77777777" w:rsidR="00BF5783" w:rsidRPr="00CA4949" w:rsidRDefault="00BF5783" w:rsidP="00E36CE5">
            <w:pPr>
              <w:jc w:val="both"/>
              <w:rPr>
                <w:snapToGrid w:val="0"/>
              </w:rPr>
            </w:pPr>
            <w:r w:rsidRPr="00CA4949">
              <w:rPr>
                <w:snapToGrid w:val="0"/>
              </w:rPr>
              <w:t>Paskirti gydytojus, kurie dalyvaus gripo ir ŪVKTI epidemiologinėje priežiūroje, paremtoje pasirinktine klinikine virusologine diagnostika</w:t>
            </w:r>
          </w:p>
        </w:tc>
        <w:tc>
          <w:tcPr>
            <w:tcW w:w="679" w:type="pct"/>
            <w:tcBorders>
              <w:left w:val="single" w:sz="4" w:space="0" w:color="auto"/>
              <w:right w:val="single" w:sz="4" w:space="0" w:color="auto"/>
            </w:tcBorders>
          </w:tcPr>
          <w:p w14:paraId="66A06860" w14:textId="77777777" w:rsidR="00BF5783" w:rsidRPr="00CA4949" w:rsidRDefault="00BF5783" w:rsidP="00E36CE5">
            <w:pPr>
              <w:rPr>
                <w:snapToGrid w:val="0"/>
              </w:rPr>
            </w:pPr>
            <w:r w:rsidRPr="00CA4949">
              <w:rPr>
                <w:snapToGrid w:val="0"/>
              </w:rPr>
              <w:t>Kasmet</w:t>
            </w:r>
          </w:p>
        </w:tc>
        <w:tc>
          <w:tcPr>
            <w:tcW w:w="735" w:type="pct"/>
            <w:gridSpan w:val="2"/>
            <w:tcBorders>
              <w:left w:val="single" w:sz="4" w:space="0" w:color="auto"/>
              <w:right w:val="single" w:sz="4" w:space="0" w:color="auto"/>
            </w:tcBorders>
          </w:tcPr>
          <w:p w14:paraId="32D124B6" w14:textId="77777777" w:rsidR="00BF5783" w:rsidRPr="00CA4949" w:rsidRDefault="00BF5783" w:rsidP="00E36CE5">
            <w:pPr>
              <w:widowControl w:val="0"/>
            </w:pPr>
            <w:r w:rsidRPr="00CA4949">
              <w:t>Šalčininkų rajono savivaldybės gydytojas, NVSC Šalčininkų skyrius, ASPĮ</w:t>
            </w:r>
          </w:p>
        </w:tc>
        <w:tc>
          <w:tcPr>
            <w:tcW w:w="1036" w:type="pct"/>
            <w:gridSpan w:val="2"/>
            <w:tcBorders>
              <w:left w:val="single" w:sz="4" w:space="0" w:color="auto"/>
            </w:tcBorders>
          </w:tcPr>
          <w:p w14:paraId="1C7A1AEF" w14:textId="77777777" w:rsidR="00BF5783" w:rsidRPr="00CA4949" w:rsidRDefault="00BF5783" w:rsidP="00E36CE5">
            <w:r w:rsidRPr="00CA4949">
              <w:t xml:space="preserve">Įsakymu Nr. V-58 patvirtintų taisyklių  </w:t>
            </w:r>
          </w:p>
          <w:p w14:paraId="1367FAE0" w14:textId="77777777" w:rsidR="00BF5783" w:rsidRPr="00CA4949" w:rsidRDefault="00BF5783" w:rsidP="00E36CE5">
            <w:pPr>
              <w:rPr>
                <w:snapToGrid w:val="0"/>
              </w:rPr>
            </w:pPr>
            <w:r w:rsidRPr="00CA4949">
              <w:t>11, 13 punktai</w:t>
            </w:r>
          </w:p>
        </w:tc>
      </w:tr>
      <w:tr w:rsidR="00BF5783" w:rsidRPr="00CA4949" w14:paraId="1C256485" w14:textId="77777777" w:rsidTr="00E36CE5">
        <w:trPr>
          <w:trHeight w:val="1138"/>
        </w:trPr>
        <w:tc>
          <w:tcPr>
            <w:tcW w:w="283" w:type="pct"/>
            <w:tcBorders>
              <w:right w:val="single" w:sz="4" w:space="0" w:color="auto"/>
            </w:tcBorders>
          </w:tcPr>
          <w:p w14:paraId="5E8603A9" w14:textId="77777777" w:rsidR="00BF5783" w:rsidRPr="00CA4949" w:rsidRDefault="00BF5783" w:rsidP="00E36CE5">
            <w:pPr>
              <w:jc w:val="center"/>
            </w:pPr>
            <w:r w:rsidRPr="00CA4949">
              <w:t>4.2</w:t>
            </w:r>
          </w:p>
        </w:tc>
        <w:tc>
          <w:tcPr>
            <w:tcW w:w="2267" w:type="pct"/>
            <w:tcBorders>
              <w:left w:val="single" w:sz="4" w:space="0" w:color="auto"/>
              <w:right w:val="single" w:sz="4" w:space="0" w:color="auto"/>
            </w:tcBorders>
          </w:tcPr>
          <w:p w14:paraId="56474F79" w14:textId="77777777" w:rsidR="00BF5783" w:rsidRPr="00CA4949" w:rsidRDefault="00BF5783" w:rsidP="00E36CE5">
            <w:pPr>
              <w:jc w:val="both"/>
              <w:rPr>
                <w:snapToGrid w:val="0"/>
              </w:rPr>
            </w:pPr>
            <w:r w:rsidRPr="00CA4949">
              <w:rPr>
                <w:snapToGrid w:val="0"/>
              </w:rPr>
              <w:t>Faksu arba elektroniniu paštu teikti NVSC Šalčininkų skyriui gripo ir ŪVKTI pasirinktinės klinikinės virusologinės diagnostikos savaitinius duomenis apie klinikinius gripo ir ŪVKTI atvejus pagal nustatytą formą.</w:t>
            </w:r>
          </w:p>
        </w:tc>
        <w:tc>
          <w:tcPr>
            <w:tcW w:w="679" w:type="pct"/>
            <w:tcBorders>
              <w:left w:val="single" w:sz="4" w:space="0" w:color="auto"/>
              <w:right w:val="single" w:sz="4" w:space="0" w:color="auto"/>
            </w:tcBorders>
          </w:tcPr>
          <w:p w14:paraId="08C0B013" w14:textId="77777777" w:rsidR="00BF5783" w:rsidRPr="00CA4949" w:rsidRDefault="00BF5783" w:rsidP="00E36CE5">
            <w:pPr>
              <w:rPr>
                <w:snapToGrid w:val="0"/>
              </w:rPr>
            </w:pPr>
            <w:r w:rsidRPr="00CA4949">
              <w:rPr>
                <w:snapToGrid w:val="0"/>
              </w:rPr>
              <w:t>Ištisus metus kiekvieną pirmadienį</w:t>
            </w:r>
          </w:p>
        </w:tc>
        <w:tc>
          <w:tcPr>
            <w:tcW w:w="735" w:type="pct"/>
            <w:gridSpan w:val="2"/>
            <w:tcBorders>
              <w:left w:val="single" w:sz="4" w:space="0" w:color="auto"/>
              <w:right w:val="single" w:sz="4" w:space="0" w:color="auto"/>
            </w:tcBorders>
          </w:tcPr>
          <w:p w14:paraId="632F7795" w14:textId="77777777" w:rsidR="00BF5783" w:rsidRPr="00CA4949" w:rsidRDefault="00BF5783" w:rsidP="00E36CE5">
            <w:pPr>
              <w:widowControl w:val="0"/>
            </w:pPr>
            <w:r w:rsidRPr="00CA4949">
              <w:t>ASPĮ, dalyvaujančios gripo epidemiologinėje priežiūroje</w:t>
            </w:r>
            <w:r w:rsidRPr="00CA4949">
              <w:rPr>
                <w:snapToGrid w:val="0"/>
              </w:rPr>
              <w:t xml:space="preserve"> paremtoje pasirinktine klinikine virusologine diagnostika, vadovas</w:t>
            </w:r>
          </w:p>
        </w:tc>
        <w:tc>
          <w:tcPr>
            <w:tcW w:w="1036" w:type="pct"/>
            <w:gridSpan w:val="2"/>
            <w:tcBorders>
              <w:left w:val="single" w:sz="4" w:space="0" w:color="auto"/>
            </w:tcBorders>
          </w:tcPr>
          <w:p w14:paraId="2F0B6F30" w14:textId="77777777" w:rsidR="00BF5783" w:rsidRPr="00CA4949" w:rsidRDefault="00BF5783" w:rsidP="00E36CE5">
            <w:r w:rsidRPr="00CA4949">
              <w:t xml:space="preserve">Įsakymu Nr. V-58 patvirtintų taisyklių  </w:t>
            </w:r>
          </w:p>
          <w:p w14:paraId="64B55908" w14:textId="77777777" w:rsidR="00BF5783" w:rsidRPr="00CA4949" w:rsidRDefault="00BF5783" w:rsidP="00E36CE5">
            <w:pPr>
              <w:rPr>
                <w:snapToGrid w:val="0"/>
              </w:rPr>
            </w:pPr>
            <w:r w:rsidRPr="00CA4949">
              <w:t>11 punktas, 4 priedas</w:t>
            </w:r>
          </w:p>
        </w:tc>
      </w:tr>
      <w:tr w:rsidR="00BF5783" w:rsidRPr="00CA4949" w14:paraId="01EF213C" w14:textId="77777777" w:rsidTr="00E36CE5">
        <w:trPr>
          <w:trHeight w:val="1138"/>
        </w:trPr>
        <w:tc>
          <w:tcPr>
            <w:tcW w:w="283" w:type="pct"/>
            <w:tcBorders>
              <w:right w:val="single" w:sz="4" w:space="0" w:color="auto"/>
            </w:tcBorders>
          </w:tcPr>
          <w:p w14:paraId="618E0946" w14:textId="77777777" w:rsidR="00BF5783" w:rsidRPr="00CA4949" w:rsidRDefault="00BF5783" w:rsidP="00E36CE5">
            <w:pPr>
              <w:jc w:val="center"/>
            </w:pPr>
            <w:r w:rsidRPr="00CA4949">
              <w:t>4.3</w:t>
            </w:r>
          </w:p>
        </w:tc>
        <w:tc>
          <w:tcPr>
            <w:tcW w:w="2267" w:type="pct"/>
            <w:tcBorders>
              <w:left w:val="single" w:sz="4" w:space="0" w:color="auto"/>
              <w:right w:val="single" w:sz="4" w:space="0" w:color="auto"/>
            </w:tcBorders>
          </w:tcPr>
          <w:p w14:paraId="21069CCC" w14:textId="77777777" w:rsidR="00BF5783" w:rsidRPr="00CA4949" w:rsidRDefault="00BF5783" w:rsidP="00E36CE5">
            <w:pPr>
              <w:jc w:val="both"/>
              <w:rPr>
                <w:snapToGrid w:val="0"/>
              </w:rPr>
            </w:pPr>
            <w:r w:rsidRPr="00CA4949">
              <w:rPr>
                <w:snapToGrid w:val="0"/>
              </w:rPr>
              <w:t>Diagnozavus klinikinius gripo atvejus, imti ėminius, laikantis ėminių gripo virusologiniams tyrimams paėmimo ir transportavimo reikalavimų, kiekvienam ėminiui užpildant ėminių siuntimo gripo  virusologiniam tyrimui ir tyrimo rezultatų lapą.</w:t>
            </w:r>
          </w:p>
        </w:tc>
        <w:tc>
          <w:tcPr>
            <w:tcW w:w="679" w:type="pct"/>
            <w:tcBorders>
              <w:left w:val="single" w:sz="4" w:space="0" w:color="auto"/>
              <w:right w:val="single" w:sz="4" w:space="0" w:color="auto"/>
            </w:tcBorders>
          </w:tcPr>
          <w:p w14:paraId="15B9F3D6" w14:textId="77777777" w:rsidR="00BF5783" w:rsidRPr="00CA4949" w:rsidRDefault="00BF5783" w:rsidP="00E36CE5">
            <w:pPr>
              <w:rPr>
                <w:snapToGrid w:val="0"/>
              </w:rPr>
            </w:pPr>
            <w:r w:rsidRPr="00CA4949">
              <w:rPr>
                <w:snapToGrid w:val="0"/>
              </w:rPr>
              <w:t>Gripo sezono metu</w:t>
            </w:r>
          </w:p>
        </w:tc>
        <w:tc>
          <w:tcPr>
            <w:tcW w:w="735" w:type="pct"/>
            <w:gridSpan w:val="2"/>
            <w:tcBorders>
              <w:left w:val="single" w:sz="4" w:space="0" w:color="auto"/>
              <w:right w:val="single" w:sz="4" w:space="0" w:color="auto"/>
            </w:tcBorders>
          </w:tcPr>
          <w:p w14:paraId="19CC1549" w14:textId="77777777" w:rsidR="00BF5783" w:rsidRPr="00CA4949" w:rsidRDefault="00BF5783" w:rsidP="00E36CE5">
            <w:pPr>
              <w:widowControl w:val="0"/>
            </w:pPr>
            <w:r w:rsidRPr="00CA4949">
              <w:t>ASPĮ gydytojai, dalyvaujantys gripo klinikinėje virusologinėje diagnostikoje</w:t>
            </w:r>
          </w:p>
        </w:tc>
        <w:tc>
          <w:tcPr>
            <w:tcW w:w="1036" w:type="pct"/>
            <w:gridSpan w:val="2"/>
            <w:tcBorders>
              <w:left w:val="single" w:sz="4" w:space="0" w:color="auto"/>
            </w:tcBorders>
          </w:tcPr>
          <w:p w14:paraId="4559625E" w14:textId="77777777" w:rsidR="00BF5783" w:rsidRPr="00CA4949" w:rsidRDefault="00BF5783" w:rsidP="00E36CE5">
            <w:r w:rsidRPr="00CA4949">
              <w:t xml:space="preserve">Įsakymu Nr. V-58 patvirtintų taisyklių 6.7, </w:t>
            </w:r>
          </w:p>
          <w:p w14:paraId="111F899E" w14:textId="77777777" w:rsidR="00BF5783" w:rsidRPr="00CA4949" w:rsidRDefault="00BF5783" w:rsidP="00E36CE5">
            <w:r w:rsidRPr="00CA4949">
              <w:t>15 punktai, 5 ir 6 priedai</w:t>
            </w:r>
          </w:p>
        </w:tc>
      </w:tr>
      <w:tr w:rsidR="00BF5783" w:rsidRPr="00CA4949" w14:paraId="6454D954" w14:textId="77777777" w:rsidTr="00E36CE5">
        <w:trPr>
          <w:trHeight w:val="924"/>
        </w:trPr>
        <w:tc>
          <w:tcPr>
            <w:tcW w:w="283" w:type="pct"/>
            <w:tcBorders>
              <w:right w:val="single" w:sz="4" w:space="0" w:color="auto"/>
            </w:tcBorders>
          </w:tcPr>
          <w:p w14:paraId="4DDA9C11" w14:textId="77777777" w:rsidR="00BF5783" w:rsidRPr="00CA4949" w:rsidRDefault="00BF5783" w:rsidP="00E36CE5">
            <w:pPr>
              <w:jc w:val="center"/>
            </w:pPr>
            <w:r w:rsidRPr="00CA4949">
              <w:t>4.4</w:t>
            </w:r>
          </w:p>
        </w:tc>
        <w:tc>
          <w:tcPr>
            <w:tcW w:w="2267" w:type="pct"/>
            <w:tcBorders>
              <w:left w:val="single" w:sz="4" w:space="0" w:color="auto"/>
              <w:right w:val="single" w:sz="4" w:space="0" w:color="auto"/>
            </w:tcBorders>
          </w:tcPr>
          <w:p w14:paraId="56A20487" w14:textId="77777777" w:rsidR="00BF5783" w:rsidRPr="00CA4949" w:rsidRDefault="00BF5783" w:rsidP="00E36CE5">
            <w:pPr>
              <w:jc w:val="both"/>
              <w:rPr>
                <w:snapToGrid w:val="0"/>
              </w:rPr>
            </w:pPr>
            <w:r w:rsidRPr="00CA4949">
              <w:rPr>
                <w:snapToGrid w:val="0"/>
              </w:rPr>
              <w:t>Apibendrinti gydytojų, atliekančių gripo ir ŪVKTI klinikinę virusologinę diagnostiką pateiktus duomenis ir juos teikti ULAC.</w:t>
            </w:r>
          </w:p>
        </w:tc>
        <w:tc>
          <w:tcPr>
            <w:tcW w:w="679" w:type="pct"/>
            <w:tcBorders>
              <w:left w:val="single" w:sz="4" w:space="0" w:color="auto"/>
              <w:right w:val="single" w:sz="4" w:space="0" w:color="auto"/>
            </w:tcBorders>
          </w:tcPr>
          <w:p w14:paraId="2094A369" w14:textId="77777777" w:rsidR="00BF5783" w:rsidRPr="00CA4949" w:rsidRDefault="00BF5783" w:rsidP="00E36CE5">
            <w:pPr>
              <w:rPr>
                <w:snapToGrid w:val="0"/>
              </w:rPr>
            </w:pPr>
            <w:r w:rsidRPr="00CA4949">
              <w:rPr>
                <w:snapToGrid w:val="0"/>
              </w:rPr>
              <w:t>Ištisus metus kiekvieną trečiadienį</w:t>
            </w:r>
          </w:p>
        </w:tc>
        <w:tc>
          <w:tcPr>
            <w:tcW w:w="735" w:type="pct"/>
            <w:gridSpan w:val="2"/>
            <w:tcBorders>
              <w:left w:val="single" w:sz="4" w:space="0" w:color="auto"/>
              <w:right w:val="single" w:sz="4" w:space="0" w:color="auto"/>
            </w:tcBorders>
          </w:tcPr>
          <w:p w14:paraId="014DA9FF" w14:textId="77777777" w:rsidR="00BF5783" w:rsidRPr="00CA4949" w:rsidRDefault="00BF5783" w:rsidP="00E36CE5">
            <w:pPr>
              <w:widowControl w:val="0"/>
            </w:pPr>
            <w:r w:rsidRPr="00CA4949">
              <w:t>NVSC Šalčininkų skyrius</w:t>
            </w:r>
          </w:p>
        </w:tc>
        <w:tc>
          <w:tcPr>
            <w:tcW w:w="1036" w:type="pct"/>
            <w:gridSpan w:val="2"/>
            <w:tcBorders>
              <w:left w:val="single" w:sz="4" w:space="0" w:color="auto"/>
            </w:tcBorders>
          </w:tcPr>
          <w:p w14:paraId="1B7F4D9E" w14:textId="77777777" w:rsidR="00BF5783" w:rsidRPr="00CA4949" w:rsidRDefault="00BF5783" w:rsidP="00E36CE5">
            <w:r w:rsidRPr="00CA4949">
              <w:t xml:space="preserve">Įsakymu Nr. V-58 patvirtintų taisyklių  </w:t>
            </w:r>
          </w:p>
          <w:p w14:paraId="7DD15FCB" w14:textId="77777777" w:rsidR="00BF5783" w:rsidRPr="00CA4949" w:rsidRDefault="00BF5783" w:rsidP="00E36CE5">
            <w:r w:rsidRPr="00CA4949">
              <w:t>16.2 punktas, 4 priedas</w:t>
            </w:r>
          </w:p>
        </w:tc>
      </w:tr>
    </w:tbl>
    <w:p w14:paraId="79845245" w14:textId="77777777" w:rsidR="00BF5783" w:rsidRDefault="00BF5783" w:rsidP="00BF5783">
      <w:pPr>
        <w:shd w:val="clear" w:color="auto" w:fill="FFFFFF"/>
        <w:ind w:left="7056" w:firstLine="720"/>
      </w:pPr>
    </w:p>
    <w:p w14:paraId="5B8F45C3" w14:textId="336109BB" w:rsidR="006E2808" w:rsidRDefault="006E2808" w:rsidP="00BA0316"/>
    <w:p w14:paraId="2CBF27B2" w14:textId="4B9FF0DC" w:rsidR="00D46D47" w:rsidRDefault="00D46D47" w:rsidP="00D46D47">
      <w:pPr>
        <w:jc w:val="center"/>
      </w:pPr>
      <w:r>
        <w:t>_________________________________</w:t>
      </w:r>
    </w:p>
    <w:sectPr w:rsidR="00D46D47" w:rsidSect="00BF5783">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AFF7" w14:textId="77777777" w:rsidR="002F788A" w:rsidRDefault="002F788A">
      <w:r>
        <w:separator/>
      </w:r>
    </w:p>
  </w:endnote>
  <w:endnote w:type="continuationSeparator" w:id="0">
    <w:p w14:paraId="0E4E9CA7" w14:textId="77777777" w:rsidR="002F788A" w:rsidRDefault="002F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EDD0" w14:textId="77777777" w:rsidR="002F788A" w:rsidRDefault="002F788A">
      <w:r>
        <w:separator/>
      </w:r>
    </w:p>
  </w:footnote>
  <w:footnote w:type="continuationSeparator" w:id="0">
    <w:p w14:paraId="1A66E18C" w14:textId="77777777" w:rsidR="002F788A" w:rsidRDefault="002F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A0"/>
    <w:multiLevelType w:val="hybridMultilevel"/>
    <w:tmpl w:val="76401ADE"/>
    <w:lvl w:ilvl="0" w:tplc="728014A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2EB00E4"/>
    <w:multiLevelType w:val="hybridMultilevel"/>
    <w:tmpl w:val="AD924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16"/>
    <w:rsid w:val="000402C0"/>
    <w:rsid w:val="00061EFA"/>
    <w:rsid w:val="00152A6D"/>
    <w:rsid w:val="00234D8D"/>
    <w:rsid w:val="002C65D4"/>
    <w:rsid w:val="002F788A"/>
    <w:rsid w:val="003274BD"/>
    <w:rsid w:val="00380177"/>
    <w:rsid w:val="0040727A"/>
    <w:rsid w:val="00422C2D"/>
    <w:rsid w:val="004C5B87"/>
    <w:rsid w:val="004E2896"/>
    <w:rsid w:val="00535292"/>
    <w:rsid w:val="00563658"/>
    <w:rsid w:val="005962D2"/>
    <w:rsid w:val="006C4DA1"/>
    <w:rsid w:val="006E2808"/>
    <w:rsid w:val="007A355D"/>
    <w:rsid w:val="00842D2B"/>
    <w:rsid w:val="0089528E"/>
    <w:rsid w:val="00995B32"/>
    <w:rsid w:val="00A015DE"/>
    <w:rsid w:val="00AD2C48"/>
    <w:rsid w:val="00AE55CA"/>
    <w:rsid w:val="00BA0316"/>
    <w:rsid w:val="00BF5783"/>
    <w:rsid w:val="00C64119"/>
    <w:rsid w:val="00D445CA"/>
    <w:rsid w:val="00D46D47"/>
    <w:rsid w:val="00D87C79"/>
    <w:rsid w:val="00E02F88"/>
    <w:rsid w:val="00EA0E47"/>
    <w:rsid w:val="00EF5B27"/>
    <w:rsid w:val="00F36BCA"/>
    <w:rsid w:val="00F52F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316"/>
    <w:rPr>
      <w:rFonts w:ascii="Times New Roman" w:eastAsia="Times New Roman" w:hAnsi="Times New Roman"/>
      <w:noProof/>
      <w:sz w:val="24"/>
      <w:szCs w:val="24"/>
      <w:lang w:eastAsia="en-US"/>
    </w:rPr>
  </w:style>
  <w:style w:type="paragraph" w:styleId="Antrat2">
    <w:name w:val="heading 2"/>
    <w:basedOn w:val="prastasis"/>
    <w:next w:val="prastasis"/>
    <w:link w:val="Antrat2Diagrama"/>
    <w:qFormat/>
    <w:locked/>
    <w:rsid w:val="00BF5783"/>
    <w:pPr>
      <w:keepNext/>
      <w:spacing w:before="240" w:after="60"/>
      <w:outlineLvl w:val="1"/>
    </w:pPr>
    <w:rPr>
      <w:rFonts w:ascii="Arial" w:hAnsi="Arial" w:cs="Arial"/>
      <w:b/>
      <w:bCs/>
      <w:i/>
      <w:iCs/>
      <w:noProof w:val="0"/>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99"/>
    <w:qFormat/>
    <w:rsid w:val="00BA0316"/>
    <w:rPr>
      <w:rFonts w:ascii="Cambria" w:eastAsia="Calibri" w:hAnsi="Cambria" w:cs="Cambria"/>
      <w:noProof w:val="0"/>
      <w:sz w:val="20"/>
      <w:szCs w:val="20"/>
      <w:lang w:eastAsia="lt-LT"/>
    </w:rPr>
  </w:style>
  <w:style w:type="character" w:customStyle="1" w:styleId="BetarpDiagrama">
    <w:name w:val="Be tarpų Diagrama"/>
    <w:link w:val="Betarp"/>
    <w:uiPriority w:val="99"/>
    <w:locked/>
    <w:rsid w:val="00BA0316"/>
    <w:rPr>
      <w:rFonts w:ascii="Cambria" w:hAnsi="Cambria" w:cs="Cambria"/>
    </w:rPr>
  </w:style>
  <w:style w:type="character" w:customStyle="1" w:styleId="apple-style-span">
    <w:name w:val="apple-style-span"/>
    <w:basedOn w:val="Numatytasispastraiposriftas"/>
    <w:uiPriority w:val="99"/>
    <w:rsid w:val="00BA0316"/>
  </w:style>
  <w:style w:type="paragraph" w:styleId="Antrats">
    <w:name w:val="header"/>
    <w:basedOn w:val="prastasis"/>
    <w:link w:val="AntratsDiagrama"/>
    <w:uiPriority w:val="99"/>
    <w:rsid w:val="00995B32"/>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EF5B27"/>
    <w:rPr>
      <w:rFonts w:ascii="Times New Roman" w:hAnsi="Times New Roman" w:cs="Times New Roman"/>
      <w:noProof/>
      <w:sz w:val="24"/>
      <w:szCs w:val="24"/>
      <w:lang w:eastAsia="en-US"/>
    </w:rPr>
  </w:style>
  <w:style w:type="paragraph" w:styleId="Porat">
    <w:name w:val="footer"/>
    <w:basedOn w:val="prastasis"/>
    <w:link w:val="PoratDiagrama"/>
    <w:uiPriority w:val="99"/>
    <w:rsid w:val="00995B32"/>
    <w:pPr>
      <w:tabs>
        <w:tab w:val="center" w:pos="4819"/>
        <w:tab w:val="right" w:pos="9638"/>
      </w:tabs>
    </w:pPr>
  </w:style>
  <w:style w:type="character" w:customStyle="1" w:styleId="PoratDiagrama">
    <w:name w:val="Poraštė Diagrama"/>
    <w:basedOn w:val="Numatytasispastraiposriftas"/>
    <w:link w:val="Porat"/>
    <w:uiPriority w:val="99"/>
    <w:semiHidden/>
    <w:locked/>
    <w:rsid w:val="00EF5B27"/>
    <w:rPr>
      <w:rFonts w:ascii="Times New Roman" w:hAnsi="Times New Roman" w:cs="Times New Roman"/>
      <w:noProof/>
      <w:sz w:val="24"/>
      <w:szCs w:val="24"/>
      <w:lang w:eastAsia="en-US"/>
    </w:rPr>
  </w:style>
  <w:style w:type="character" w:customStyle="1" w:styleId="Antrat2Diagrama">
    <w:name w:val="Antraštė 2 Diagrama"/>
    <w:basedOn w:val="Numatytasispastraiposriftas"/>
    <w:link w:val="Antrat2"/>
    <w:rsid w:val="00BF5783"/>
    <w:rPr>
      <w:rFonts w:ascii="Arial" w:eastAsia="Times New Roman" w:hAnsi="Arial" w:cs="Arial"/>
      <w:b/>
      <w:bCs/>
      <w:i/>
      <w:iCs/>
      <w:sz w:val="28"/>
      <w:szCs w:val="28"/>
      <w:lang w:eastAsia="en-US"/>
    </w:rPr>
  </w:style>
  <w:style w:type="paragraph" w:styleId="Pagrindinistekstas">
    <w:name w:val="Body Text"/>
    <w:basedOn w:val="prastasis"/>
    <w:link w:val="PagrindinistekstasDiagrama"/>
    <w:rsid w:val="00BF5783"/>
    <w:pPr>
      <w:jc w:val="center"/>
    </w:pPr>
    <w:rPr>
      <w:rFonts w:ascii="Arial" w:hAnsi="Arial"/>
      <w:b/>
      <w:bCs/>
      <w:noProof w:val="0"/>
      <w:sz w:val="22"/>
    </w:rPr>
  </w:style>
  <w:style w:type="character" w:customStyle="1" w:styleId="PagrindinistekstasDiagrama">
    <w:name w:val="Pagrindinis tekstas Diagrama"/>
    <w:basedOn w:val="Numatytasispastraiposriftas"/>
    <w:link w:val="Pagrindinistekstas"/>
    <w:rsid w:val="00BF5783"/>
    <w:rPr>
      <w:rFonts w:ascii="Arial" w:eastAsia="Times New Roman" w:hAnsi="Arial"/>
      <w:b/>
      <w:bCs/>
      <w:szCs w:val="24"/>
      <w:lang w:eastAsia="en-US"/>
    </w:rPr>
  </w:style>
  <w:style w:type="character" w:styleId="Hipersaitas">
    <w:name w:val="Hyperlink"/>
    <w:rsid w:val="00BF5783"/>
    <w:rPr>
      <w:color w:val="0000FF"/>
      <w:u w:val="single"/>
    </w:rPr>
  </w:style>
  <w:style w:type="character" w:styleId="Grietas">
    <w:name w:val="Strong"/>
    <w:qFormat/>
    <w:locked/>
    <w:rsid w:val="00BF5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316"/>
    <w:rPr>
      <w:rFonts w:ascii="Times New Roman" w:eastAsia="Times New Roman" w:hAnsi="Times New Roman"/>
      <w:noProof/>
      <w:sz w:val="24"/>
      <w:szCs w:val="24"/>
      <w:lang w:eastAsia="en-US"/>
    </w:rPr>
  </w:style>
  <w:style w:type="paragraph" w:styleId="Antrat2">
    <w:name w:val="heading 2"/>
    <w:basedOn w:val="prastasis"/>
    <w:next w:val="prastasis"/>
    <w:link w:val="Antrat2Diagrama"/>
    <w:qFormat/>
    <w:locked/>
    <w:rsid w:val="00BF5783"/>
    <w:pPr>
      <w:keepNext/>
      <w:spacing w:before="240" w:after="60"/>
      <w:outlineLvl w:val="1"/>
    </w:pPr>
    <w:rPr>
      <w:rFonts w:ascii="Arial" w:hAnsi="Arial" w:cs="Arial"/>
      <w:b/>
      <w:bCs/>
      <w:i/>
      <w:iCs/>
      <w:noProof w:val="0"/>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99"/>
    <w:qFormat/>
    <w:rsid w:val="00BA0316"/>
    <w:rPr>
      <w:rFonts w:ascii="Cambria" w:eastAsia="Calibri" w:hAnsi="Cambria" w:cs="Cambria"/>
      <w:noProof w:val="0"/>
      <w:sz w:val="20"/>
      <w:szCs w:val="20"/>
      <w:lang w:eastAsia="lt-LT"/>
    </w:rPr>
  </w:style>
  <w:style w:type="character" w:customStyle="1" w:styleId="BetarpDiagrama">
    <w:name w:val="Be tarpų Diagrama"/>
    <w:link w:val="Betarp"/>
    <w:uiPriority w:val="99"/>
    <w:locked/>
    <w:rsid w:val="00BA0316"/>
    <w:rPr>
      <w:rFonts w:ascii="Cambria" w:hAnsi="Cambria" w:cs="Cambria"/>
    </w:rPr>
  </w:style>
  <w:style w:type="character" w:customStyle="1" w:styleId="apple-style-span">
    <w:name w:val="apple-style-span"/>
    <w:basedOn w:val="Numatytasispastraiposriftas"/>
    <w:uiPriority w:val="99"/>
    <w:rsid w:val="00BA0316"/>
  </w:style>
  <w:style w:type="paragraph" w:styleId="Antrats">
    <w:name w:val="header"/>
    <w:basedOn w:val="prastasis"/>
    <w:link w:val="AntratsDiagrama"/>
    <w:uiPriority w:val="99"/>
    <w:rsid w:val="00995B32"/>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EF5B27"/>
    <w:rPr>
      <w:rFonts w:ascii="Times New Roman" w:hAnsi="Times New Roman" w:cs="Times New Roman"/>
      <w:noProof/>
      <w:sz w:val="24"/>
      <w:szCs w:val="24"/>
      <w:lang w:eastAsia="en-US"/>
    </w:rPr>
  </w:style>
  <w:style w:type="paragraph" w:styleId="Porat">
    <w:name w:val="footer"/>
    <w:basedOn w:val="prastasis"/>
    <w:link w:val="PoratDiagrama"/>
    <w:uiPriority w:val="99"/>
    <w:rsid w:val="00995B32"/>
    <w:pPr>
      <w:tabs>
        <w:tab w:val="center" w:pos="4819"/>
        <w:tab w:val="right" w:pos="9638"/>
      </w:tabs>
    </w:pPr>
  </w:style>
  <w:style w:type="character" w:customStyle="1" w:styleId="PoratDiagrama">
    <w:name w:val="Poraštė Diagrama"/>
    <w:basedOn w:val="Numatytasispastraiposriftas"/>
    <w:link w:val="Porat"/>
    <w:uiPriority w:val="99"/>
    <w:semiHidden/>
    <w:locked/>
    <w:rsid w:val="00EF5B27"/>
    <w:rPr>
      <w:rFonts w:ascii="Times New Roman" w:hAnsi="Times New Roman" w:cs="Times New Roman"/>
      <w:noProof/>
      <w:sz w:val="24"/>
      <w:szCs w:val="24"/>
      <w:lang w:eastAsia="en-US"/>
    </w:rPr>
  </w:style>
  <w:style w:type="character" w:customStyle="1" w:styleId="Antrat2Diagrama">
    <w:name w:val="Antraštė 2 Diagrama"/>
    <w:basedOn w:val="Numatytasispastraiposriftas"/>
    <w:link w:val="Antrat2"/>
    <w:rsid w:val="00BF5783"/>
    <w:rPr>
      <w:rFonts w:ascii="Arial" w:eastAsia="Times New Roman" w:hAnsi="Arial" w:cs="Arial"/>
      <w:b/>
      <w:bCs/>
      <w:i/>
      <w:iCs/>
      <w:sz w:val="28"/>
      <w:szCs w:val="28"/>
      <w:lang w:eastAsia="en-US"/>
    </w:rPr>
  </w:style>
  <w:style w:type="paragraph" w:styleId="Pagrindinistekstas">
    <w:name w:val="Body Text"/>
    <w:basedOn w:val="prastasis"/>
    <w:link w:val="PagrindinistekstasDiagrama"/>
    <w:rsid w:val="00BF5783"/>
    <w:pPr>
      <w:jc w:val="center"/>
    </w:pPr>
    <w:rPr>
      <w:rFonts w:ascii="Arial" w:hAnsi="Arial"/>
      <w:b/>
      <w:bCs/>
      <w:noProof w:val="0"/>
      <w:sz w:val="22"/>
    </w:rPr>
  </w:style>
  <w:style w:type="character" w:customStyle="1" w:styleId="PagrindinistekstasDiagrama">
    <w:name w:val="Pagrindinis tekstas Diagrama"/>
    <w:basedOn w:val="Numatytasispastraiposriftas"/>
    <w:link w:val="Pagrindinistekstas"/>
    <w:rsid w:val="00BF5783"/>
    <w:rPr>
      <w:rFonts w:ascii="Arial" w:eastAsia="Times New Roman" w:hAnsi="Arial"/>
      <w:b/>
      <w:bCs/>
      <w:szCs w:val="24"/>
      <w:lang w:eastAsia="en-US"/>
    </w:rPr>
  </w:style>
  <w:style w:type="character" w:styleId="Hipersaitas">
    <w:name w:val="Hyperlink"/>
    <w:rsid w:val="00BF5783"/>
    <w:rPr>
      <w:color w:val="0000FF"/>
      <w:u w:val="single"/>
    </w:rPr>
  </w:style>
  <w:style w:type="character" w:styleId="Grietas">
    <w:name w:val="Strong"/>
    <w:qFormat/>
    <w:locked/>
    <w:rsid w:val="00BF5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nvsc.lt" TargetMode="External"/><Relationship Id="rId4" Type="http://schemas.microsoft.com/office/2007/relationships/stylesWithEffects" Target="stylesWithEffects.xml"/><Relationship Id="rId9" Type="http://schemas.openxmlformats.org/officeDocument/2006/relationships/hyperlink" Target="mailto:siauliai@nv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9D1F-EE1A-4192-B8AB-CC17DE72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13609</Characters>
  <Application>Microsoft Office Word</Application>
  <DocSecurity>0</DocSecurity>
  <Lines>113</Lines>
  <Paragraphs>31</Paragraphs>
  <ScaleCrop>false</ScaleCrop>
  <HeadingPairs>
    <vt:vector size="2" baseType="variant">
      <vt:variant>
        <vt:lpstr>Pavadinimas</vt:lpstr>
      </vt:variant>
      <vt:variant>
        <vt:i4>1</vt:i4>
      </vt:variant>
    </vt:vector>
  </HeadingPairs>
  <TitlesOfParts>
    <vt:vector size="1" baseType="lpstr">
      <vt:lpstr/>
    </vt:vector>
  </TitlesOfParts>
  <Company>Salcininku raj. sav.</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Učkuronis</dc:creator>
  <cp:lastModifiedBy>Zilvitis</cp:lastModifiedBy>
  <cp:revision>2</cp:revision>
  <dcterms:created xsi:type="dcterms:W3CDTF">2020-03-10T09:19:00Z</dcterms:created>
  <dcterms:modified xsi:type="dcterms:W3CDTF">2020-03-10T09:19:00Z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property>
  <property fmtid="{D5CDD505-2E9C-101B-9397-08002B2CF9AE}" pid="3" name="DLX:RegistrationNo">
    <vt:lpwstr/>
  </property>
</Properties>
</file>