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5" w:rsidRPr="00B059B7" w:rsidRDefault="00834055" w:rsidP="008340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</w:r>
      <w:bookmarkStart w:id="0" w:name="_GoBack"/>
      <w:bookmarkEnd w:id="0"/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Einamųjų metų užduotys</w:t>
      </w:r>
    </w:p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(nustatomos ne mažiau kaip 3 ir ne daugiau kaip 5 užduotys)</w:t>
      </w:r>
    </w:p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834055" w:rsidRPr="001E5790" w:rsidTr="00E377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55" w:rsidRPr="00B059B7" w:rsidRDefault="00834055" w:rsidP="00E3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55" w:rsidRPr="00B059B7" w:rsidRDefault="00834055" w:rsidP="00E3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55" w:rsidRPr="00B059B7" w:rsidRDefault="00834055" w:rsidP="00E3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834055" w:rsidRPr="001E5790" w:rsidTr="00E377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386D97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Plėtoti  pedagogų bendradarbiavimą ir dalijimąsi gerąja patirtimi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vietos bendruomene  bei kitomis rajono įstaigomis, vykdančiomis ikimokyklinį ugdymą, su mokyklomis, kurias lanko buvę ugdytiniai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atvirų durų dieną bei renginius rajono ikimokyklinio ugdymo įstaigų vaikams, pedagogams bei vietos bendruomenės nariams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II–IV ketvirtyje surengti 3 susitikimai su Jašiūnų bei rajono ikimokyklinių grupių pedagogais ir vaikais, suorganizuota vaikų darbų paroda, pasirašytos 4 bendradarbiavimo sutartys.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34055" w:rsidRPr="001E5790" w:rsidTr="00E377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2.2. 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Pereiti  prie pedagogų veiklos planavimo kompiuteriu. 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įgyja vis daugiau patirties dirbdami su IKT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einamuosius metus pedagogai rengia ugdytinių pasiekimų vertinimus, pranešimus posėdžiams, vaizdo pranešimus tėvų susirinkimams, savo grupių planus, protokolus, ataskaitas.</w:t>
            </w:r>
          </w:p>
        </w:tc>
      </w:tr>
      <w:tr w:rsidR="00834055" w:rsidRPr="001E5790" w:rsidTr="00E377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386D97" w:rsidRDefault="00834055" w:rsidP="00E3774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2.3.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Atnaujinti ir įsigyti inovatyvių ugdymo priemonių edukacinėms erdvėms ir ugdomajai aplinkai  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ugdymo grupių edukacinės erdvės, pritaikyta ir atnaujinta ugdomoji aplinka</w:t>
            </w: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834055" w:rsidRPr="000A3B04" w:rsidRDefault="00834055" w:rsidP="00E3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ketvirtyje atnaujinta grupių aplinka: įsigyta naujų žaislų, priemonių, knygų, laminavimo aparatas. 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34055" w:rsidRPr="001E5790" w:rsidTr="00E3774B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386D97" w:rsidRDefault="00834055" w:rsidP="00E37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</w:t>
            </w:r>
            <w:r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iekti nuolatinio pedagogų profesinės kompetencijos augimo, </w:t>
            </w:r>
            <w:r w:rsidRPr="000A3B04">
              <w:rPr>
                <w:rFonts w:ascii="Times New Roman" w:eastAsia="TimesNewRomanPS-BoldMT" w:hAnsi="Times New Roman" w:cs="Times New Roman"/>
                <w:sz w:val="24"/>
                <w:szCs w:val="24"/>
                <w:lang w:val="lt-LT" w:eastAsia="lt-LT"/>
              </w:rPr>
              <w:t>plėtojant  pedagogo gebėjimus modeliuoti ugdymo turinį.</w:t>
            </w:r>
          </w:p>
          <w:p w:rsidR="00834055" w:rsidRPr="000A3B04" w:rsidRDefault="00834055" w:rsidP="00E3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0A3B04" w:rsidRDefault="00834055" w:rsidP="00E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Šalčininkų r. Jašiūnų lopšelio-darželio „Žilvitis“ kvalifikacijos tobulinimo programą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E37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einamuosius metus organizuotas 1 gerosios patirties sklaidos renginys rajone; </w:t>
            </w:r>
          </w:p>
          <w:p w:rsidR="00834055" w:rsidRPr="000A3B04" w:rsidRDefault="00834055" w:rsidP="00E377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mokymai pedagogams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psichologijos kompetencijai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plėtoti, pagrindinėje darbovietėje; 1 darbuotojas dalyvauja mokymuose sveikatai palankaus maitinimo organizavimo klausimais</w:t>
            </w:r>
          </w:p>
        </w:tc>
      </w:tr>
    </w:tbl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834055" w:rsidRPr="00B059B7" w:rsidRDefault="00834055" w:rsidP="008340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(aplinkybės, kurios gali turėti neigiamos įtakos šioms užduotims įvykdyti)</w:t>
      </w:r>
    </w:p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34055" w:rsidRPr="002E3A92" w:rsidTr="00E3774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B059B7" w:rsidRDefault="00834055" w:rsidP="00E3774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  <w:r>
              <w:rPr>
                <w:rFonts w:ascii="Times New Roman" w:eastAsia="Times New Roman" w:hAnsi="Times New Roman" w:cs="Times New Roman"/>
                <w:lang w:val="lt-LT" w:eastAsia="lt-LT"/>
              </w:rPr>
              <w:t xml:space="preserve"> Žmogiškieji faktoriai.</w:t>
            </w:r>
          </w:p>
        </w:tc>
      </w:tr>
      <w:tr w:rsidR="00834055" w:rsidRPr="00035E20" w:rsidTr="00E3774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B059B7" w:rsidRDefault="00834055" w:rsidP="00E3774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  <w:r>
              <w:rPr>
                <w:rFonts w:ascii="Times New Roman" w:eastAsia="Times New Roman" w:hAnsi="Times New Roman" w:cs="Times New Roman"/>
                <w:lang w:val="lt-LT" w:eastAsia="lt-LT"/>
              </w:rPr>
              <w:t xml:space="preserve"> Finansų stoka</w:t>
            </w:r>
          </w:p>
        </w:tc>
      </w:tr>
      <w:tr w:rsidR="00834055" w:rsidRPr="00035E20" w:rsidTr="00E3774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5" w:rsidRPr="00B059B7" w:rsidRDefault="00834055" w:rsidP="00E3774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834055" w:rsidRPr="00B059B7" w:rsidRDefault="00834055" w:rsidP="00834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905946" w:rsidRDefault="00834055"/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55"/>
    <w:rsid w:val="00834055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0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40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1</cp:revision>
  <dcterms:created xsi:type="dcterms:W3CDTF">2019-09-23T05:10:00Z</dcterms:created>
  <dcterms:modified xsi:type="dcterms:W3CDTF">2019-09-23T05:10:00Z</dcterms:modified>
</cp:coreProperties>
</file>