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C1" w:rsidRPr="00AF3380" w:rsidRDefault="000163C1" w:rsidP="000163C1">
      <w:pPr>
        <w:jc w:val="center"/>
        <w:rPr>
          <w:rFonts w:ascii="Times New Roman" w:hAnsi="Times New Roman" w:cs="Times New Roman"/>
          <w:lang w:val="lt-LT"/>
        </w:rPr>
      </w:pPr>
    </w:p>
    <w:p w:rsidR="000163C1" w:rsidRPr="00AF3380" w:rsidRDefault="000163C1" w:rsidP="000163C1">
      <w:pPr>
        <w:jc w:val="center"/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3-iojo VSAFAS „Veiklos rezultatų ataskaita“</w:t>
      </w:r>
    </w:p>
    <w:p w:rsidR="000163C1" w:rsidRPr="00AF3380" w:rsidRDefault="000163C1" w:rsidP="000163C1">
      <w:pPr>
        <w:jc w:val="center"/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2 priedas</w:t>
      </w:r>
    </w:p>
    <w:p w:rsidR="000163C1" w:rsidRPr="00AF3380" w:rsidRDefault="000163C1" w:rsidP="000163C1">
      <w:pPr>
        <w:jc w:val="center"/>
        <w:rPr>
          <w:rFonts w:ascii="Times New Roman" w:hAnsi="Times New Roman" w:cs="Times New Roman"/>
          <w:lang w:val="lt-LT"/>
        </w:rPr>
      </w:pPr>
    </w:p>
    <w:p w:rsidR="000163C1" w:rsidRPr="00AF3380" w:rsidRDefault="000163C1" w:rsidP="000163C1">
      <w:pPr>
        <w:jc w:val="center"/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(Žemesniojo lygio viešojo sektoriaus subjektų, išskyrus mokesčių fondus ir išteklių fondus,</w:t>
      </w:r>
    </w:p>
    <w:p w:rsidR="000163C1" w:rsidRPr="00AF3380" w:rsidRDefault="000163C1" w:rsidP="000163C1">
      <w:pPr>
        <w:jc w:val="center"/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veiklos rezultatų ataskaitos forma)</w:t>
      </w:r>
    </w:p>
    <w:p w:rsidR="000163C1" w:rsidRPr="00AF3380" w:rsidRDefault="000163C1" w:rsidP="000163C1">
      <w:pPr>
        <w:jc w:val="center"/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Šalčininkų r. Jašiūnų lopšelis-darželis "Žilvitis"</w:t>
      </w:r>
    </w:p>
    <w:p w:rsidR="000163C1" w:rsidRPr="00AF3380" w:rsidRDefault="000163C1" w:rsidP="000163C1">
      <w:pPr>
        <w:jc w:val="center"/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(viešojo sektoriaus subjekto arba viešojo sektoriaus subjektų grupės pavadinimas)</w:t>
      </w:r>
    </w:p>
    <w:p w:rsidR="000163C1" w:rsidRPr="00AF3380" w:rsidRDefault="000163C1" w:rsidP="000163C1">
      <w:pPr>
        <w:jc w:val="center"/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 xml:space="preserve">Popierinės </w:t>
      </w:r>
      <w:proofErr w:type="spellStart"/>
      <w:r w:rsidRPr="00AF3380">
        <w:rPr>
          <w:rFonts w:ascii="Times New Roman" w:hAnsi="Times New Roman" w:cs="Times New Roman"/>
          <w:lang w:val="lt-LT"/>
        </w:rPr>
        <w:t>g</w:t>
      </w:r>
      <w:proofErr w:type="spellEnd"/>
      <w:r w:rsidRPr="00AF3380">
        <w:rPr>
          <w:rFonts w:ascii="Times New Roman" w:hAnsi="Times New Roman" w:cs="Times New Roman"/>
          <w:lang w:val="lt-LT"/>
        </w:rPr>
        <w:t xml:space="preserve">. 23, LT-17250, Jašiūnų </w:t>
      </w:r>
      <w:proofErr w:type="spellStart"/>
      <w:r w:rsidRPr="00AF3380">
        <w:rPr>
          <w:rFonts w:ascii="Times New Roman" w:hAnsi="Times New Roman" w:cs="Times New Roman"/>
          <w:lang w:val="lt-LT"/>
        </w:rPr>
        <w:t>k</w:t>
      </w:r>
      <w:proofErr w:type="spellEnd"/>
      <w:r w:rsidRPr="00AF3380">
        <w:rPr>
          <w:rFonts w:ascii="Times New Roman" w:hAnsi="Times New Roman" w:cs="Times New Roman"/>
          <w:lang w:val="lt-LT"/>
        </w:rPr>
        <w:t>., Šalčininkų r. 291410630</w:t>
      </w:r>
    </w:p>
    <w:p w:rsidR="000163C1" w:rsidRPr="00AF3380" w:rsidRDefault="000163C1" w:rsidP="000163C1">
      <w:pPr>
        <w:jc w:val="center"/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(viešojo sektoriaus subjekto, parengusio veiklos rezultatų ataskaitą arba konsoliduotąją veiklos rezultatų ataskaitą,  kodas, adresas)</w:t>
      </w:r>
    </w:p>
    <w:p w:rsidR="000163C1" w:rsidRPr="00AF3380" w:rsidRDefault="000163C1" w:rsidP="000163C1">
      <w:pPr>
        <w:rPr>
          <w:rFonts w:ascii="Times New Roman" w:hAnsi="Times New Roman" w:cs="Times New Roman"/>
          <w:b/>
          <w:lang w:val="lt-LT"/>
        </w:rPr>
      </w:pPr>
    </w:p>
    <w:p w:rsidR="000163C1" w:rsidRPr="00AF3380" w:rsidRDefault="000163C1" w:rsidP="000163C1">
      <w:pPr>
        <w:jc w:val="center"/>
        <w:rPr>
          <w:rFonts w:ascii="Times New Roman" w:hAnsi="Times New Roman" w:cs="Times New Roman"/>
          <w:b/>
          <w:lang w:val="lt-LT"/>
        </w:rPr>
      </w:pPr>
      <w:r w:rsidRPr="00AF3380">
        <w:rPr>
          <w:rFonts w:ascii="Times New Roman" w:hAnsi="Times New Roman" w:cs="Times New Roman"/>
          <w:b/>
          <w:lang w:val="lt-LT"/>
        </w:rPr>
        <w:t>VEIKLOS REZULTATŲ ATASKAITA</w:t>
      </w:r>
      <w:bookmarkStart w:id="0" w:name="_GoBack"/>
      <w:bookmarkEnd w:id="0"/>
    </w:p>
    <w:p w:rsidR="000163C1" w:rsidRPr="00AF3380" w:rsidRDefault="000163C1" w:rsidP="000163C1">
      <w:pPr>
        <w:jc w:val="center"/>
        <w:rPr>
          <w:rFonts w:ascii="Times New Roman" w:hAnsi="Times New Roman" w:cs="Times New Roman"/>
          <w:lang w:val="lt-LT"/>
        </w:rPr>
      </w:pPr>
    </w:p>
    <w:p w:rsidR="000163C1" w:rsidRPr="00AF3380" w:rsidRDefault="000163C1" w:rsidP="000163C1">
      <w:pPr>
        <w:jc w:val="center"/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 xml:space="preserve">PAGAL 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  <w:t xml:space="preserve">2019 </w:t>
      </w:r>
      <w:proofErr w:type="spellStart"/>
      <w:r w:rsidRPr="00AF3380">
        <w:rPr>
          <w:rFonts w:ascii="Times New Roman" w:hAnsi="Times New Roman" w:cs="Times New Roman"/>
          <w:lang w:val="lt-LT"/>
        </w:rPr>
        <w:t>m</w:t>
      </w:r>
      <w:proofErr w:type="spellEnd"/>
      <w:r w:rsidRPr="00AF3380">
        <w:rPr>
          <w:rFonts w:ascii="Times New Roman" w:hAnsi="Times New Roman" w:cs="Times New Roman"/>
          <w:lang w:val="lt-LT"/>
        </w:rPr>
        <w:t xml:space="preserve">. kovo 31 </w:t>
      </w:r>
      <w:proofErr w:type="spellStart"/>
      <w:r w:rsidRPr="00AF3380">
        <w:rPr>
          <w:rFonts w:ascii="Times New Roman" w:hAnsi="Times New Roman" w:cs="Times New Roman"/>
          <w:lang w:val="lt-LT"/>
        </w:rPr>
        <w:t>d</w:t>
      </w:r>
      <w:proofErr w:type="spellEnd"/>
      <w:r w:rsidRPr="00AF3380">
        <w:rPr>
          <w:rFonts w:ascii="Times New Roman" w:hAnsi="Times New Roman" w:cs="Times New Roman"/>
          <w:lang w:val="lt-LT"/>
        </w:rPr>
        <w:t>.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  <w:t>DUOMENIS</w:t>
      </w:r>
    </w:p>
    <w:p w:rsidR="000163C1" w:rsidRPr="00AF3380" w:rsidRDefault="000163C1" w:rsidP="000163C1">
      <w:pPr>
        <w:jc w:val="center"/>
        <w:rPr>
          <w:rFonts w:ascii="Times New Roman" w:hAnsi="Times New Roman" w:cs="Times New Roman"/>
          <w:lang w:val="lt-LT"/>
        </w:rPr>
      </w:pPr>
    </w:p>
    <w:p w:rsidR="000163C1" w:rsidRPr="00AF3380" w:rsidRDefault="000163C1" w:rsidP="000163C1">
      <w:pPr>
        <w:jc w:val="center"/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 xml:space="preserve">2019 </w:t>
      </w:r>
      <w:proofErr w:type="spellStart"/>
      <w:r w:rsidRPr="00AF3380">
        <w:rPr>
          <w:rFonts w:ascii="Times New Roman" w:hAnsi="Times New Roman" w:cs="Times New Roman"/>
          <w:lang w:val="lt-LT"/>
        </w:rPr>
        <w:t>m</w:t>
      </w:r>
      <w:proofErr w:type="spellEnd"/>
      <w:r w:rsidRPr="00AF3380">
        <w:rPr>
          <w:rFonts w:ascii="Times New Roman" w:hAnsi="Times New Roman" w:cs="Times New Roman"/>
          <w:lang w:val="lt-LT"/>
        </w:rPr>
        <w:t xml:space="preserve">. balandžio 8  </w:t>
      </w:r>
      <w:proofErr w:type="spellStart"/>
      <w:r w:rsidRPr="00AF3380">
        <w:rPr>
          <w:rFonts w:ascii="Times New Roman" w:hAnsi="Times New Roman" w:cs="Times New Roman"/>
          <w:lang w:val="lt-LT"/>
        </w:rPr>
        <w:t>d</w:t>
      </w:r>
      <w:proofErr w:type="spellEnd"/>
      <w:r w:rsidRPr="00AF3380">
        <w:rPr>
          <w:rFonts w:ascii="Times New Roman" w:hAnsi="Times New Roman" w:cs="Times New Roman"/>
          <w:lang w:val="lt-LT"/>
        </w:rPr>
        <w:t>.</w:t>
      </w:r>
    </w:p>
    <w:p w:rsidR="000163C1" w:rsidRPr="00AF3380" w:rsidRDefault="000163C1" w:rsidP="000163C1">
      <w:pPr>
        <w:jc w:val="center"/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(data)</w:t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Pateikimo valiuta ir tikslumas: eurais arba tūkstančiais eurų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proofErr w:type="spellStart"/>
      <w:r w:rsidRPr="00AF3380">
        <w:rPr>
          <w:rFonts w:ascii="Times New Roman" w:hAnsi="Times New Roman" w:cs="Times New Roman"/>
          <w:lang w:val="lt-LT"/>
        </w:rPr>
        <w:t>Eil</w:t>
      </w:r>
      <w:proofErr w:type="spellEnd"/>
      <w:r w:rsidRPr="00AF3380">
        <w:rPr>
          <w:rFonts w:ascii="Times New Roman" w:hAnsi="Times New Roman" w:cs="Times New Roman"/>
          <w:lang w:val="lt-LT"/>
        </w:rPr>
        <w:t xml:space="preserve">. </w:t>
      </w:r>
      <w:proofErr w:type="spellStart"/>
      <w:r w:rsidRPr="00AF3380">
        <w:rPr>
          <w:rFonts w:ascii="Times New Roman" w:hAnsi="Times New Roman" w:cs="Times New Roman"/>
          <w:lang w:val="lt-LT"/>
        </w:rPr>
        <w:t>Nr</w:t>
      </w:r>
      <w:proofErr w:type="spellEnd"/>
      <w:r w:rsidRPr="00AF3380">
        <w:rPr>
          <w:rFonts w:ascii="Times New Roman" w:hAnsi="Times New Roman" w:cs="Times New Roman"/>
          <w:lang w:val="lt-LT"/>
        </w:rPr>
        <w:t>.</w:t>
      </w:r>
      <w:r w:rsidRPr="00AF3380">
        <w:rPr>
          <w:rFonts w:ascii="Times New Roman" w:hAnsi="Times New Roman" w:cs="Times New Roman"/>
          <w:lang w:val="lt-LT"/>
        </w:rPr>
        <w:tab/>
        <w:t>Straipsniai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  <w:t xml:space="preserve">Pastabos </w:t>
      </w:r>
      <w:proofErr w:type="spellStart"/>
      <w:r w:rsidRPr="00AF3380">
        <w:rPr>
          <w:rFonts w:ascii="Times New Roman" w:hAnsi="Times New Roman" w:cs="Times New Roman"/>
          <w:lang w:val="lt-LT"/>
        </w:rPr>
        <w:t>Nr</w:t>
      </w:r>
      <w:proofErr w:type="spellEnd"/>
      <w:r w:rsidRPr="00AF3380">
        <w:rPr>
          <w:rFonts w:ascii="Times New Roman" w:hAnsi="Times New Roman" w:cs="Times New Roman"/>
          <w:lang w:val="lt-LT"/>
        </w:rPr>
        <w:t>.</w:t>
      </w:r>
      <w:r w:rsidRPr="00AF3380">
        <w:rPr>
          <w:rFonts w:ascii="Times New Roman" w:hAnsi="Times New Roman" w:cs="Times New Roman"/>
          <w:lang w:val="lt-LT"/>
        </w:rPr>
        <w:tab/>
        <w:t>Ataskaitinis laikotarpis</w:t>
      </w:r>
      <w:r w:rsidRPr="00AF3380">
        <w:rPr>
          <w:rFonts w:ascii="Times New Roman" w:hAnsi="Times New Roman" w:cs="Times New Roman"/>
          <w:lang w:val="lt-LT"/>
        </w:rPr>
        <w:tab/>
        <w:t>Praėjęs ataskaitinis laikotarpis</w:t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A.</w:t>
      </w:r>
      <w:r w:rsidRPr="00AF3380">
        <w:rPr>
          <w:rFonts w:ascii="Times New Roman" w:hAnsi="Times New Roman" w:cs="Times New Roman"/>
          <w:lang w:val="lt-LT"/>
        </w:rPr>
        <w:tab/>
        <w:t>PAGRINDINĖS VEIKLOS PAJAMOS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  <w:t>82 476,12</w:t>
      </w:r>
      <w:r w:rsidRPr="00AF3380">
        <w:rPr>
          <w:rFonts w:ascii="Times New Roman" w:hAnsi="Times New Roman" w:cs="Times New Roman"/>
          <w:lang w:val="lt-LT"/>
        </w:rPr>
        <w:tab/>
        <w:t>76 573,92</w:t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I.</w:t>
      </w:r>
      <w:r w:rsidRPr="00AF3380">
        <w:rPr>
          <w:rFonts w:ascii="Times New Roman" w:hAnsi="Times New Roman" w:cs="Times New Roman"/>
          <w:lang w:val="lt-LT"/>
        </w:rPr>
        <w:tab/>
        <w:t>FINANSAVIMO PAJAMOS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  <w:t>77 275,25</w:t>
      </w:r>
      <w:r w:rsidRPr="00AF3380">
        <w:rPr>
          <w:rFonts w:ascii="Times New Roman" w:hAnsi="Times New Roman" w:cs="Times New Roman"/>
          <w:lang w:val="lt-LT"/>
        </w:rPr>
        <w:tab/>
        <w:t>68 883,44</w:t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I.1.</w:t>
      </w:r>
      <w:r w:rsidRPr="00AF3380">
        <w:rPr>
          <w:rFonts w:ascii="Times New Roman" w:hAnsi="Times New Roman" w:cs="Times New Roman"/>
          <w:lang w:val="lt-LT"/>
        </w:rPr>
        <w:tab/>
        <w:t xml:space="preserve">Iš valstybės biudžeto 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  <w:t>42 432,73</w:t>
      </w:r>
      <w:r w:rsidRPr="00AF3380">
        <w:rPr>
          <w:rFonts w:ascii="Times New Roman" w:hAnsi="Times New Roman" w:cs="Times New Roman"/>
          <w:lang w:val="lt-LT"/>
        </w:rPr>
        <w:tab/>
        <w:t>30 301,35</w:t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I.2.</w:t>
      </w:r>
      <w:r w:rsidRPr="00AF3380">
        <w:rPr>
          <w:rFonts w:ascii="Times New Roman" w:hAnsi="Times New Roman" w:cs="Times New Roman"/>
          <w:lang w:val="lt-LT"/>
        </w:rPr>
        <w:tab/>
        <w:t xml:space="preserve">Iš savivaldybių biudžetų 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  <w:t>34 523,89</w:t>
      </w:r>
      <w:r w:rsidRPr="00AF3380">
        <w:rPr>
          <w:rFonts w:ascii="Times New Roman" w:hAnsi="Times New Roman" w:cs="Times New Roman"/>
          <w:lang w:val="lt-LT"/>
        </w:rPr>
        <w:tab/>
        <w:t>37 619,18</w:t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I.3.</w:t>
      </w:r>
      <w:r w:rsidRPr="00AF3380">
        <w:rPr>
          <w:rFonts w:ascii="Times New Roman" w:hAnsi="Times New Roman" w:cs="Times New Roman"/>
          <w:lang w:val="lt-LT"/>
        </w:rPr>
        <w:tab/>
        <w:t>Iš ES, užsienio valstybių ir tarptautinių organizacijų lėšų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  <w:t>256,87</w:t>
      </w:r>
      <w:r w:rsidRPr="00AF3380">
        <w:rPr>
          <w:rFonts w:ascii="Times New Roman" w:hAnsi="Times New Roman" w:cs="Times New Roman"/>
          <w:lang w:val="lt-LT"/>
        </w:rPr>
        <w:tab/>
        <w:t>616,54</w:t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I.4.</w:t>
      </w:r>
      <w:r w:rsidRPr="00AF3380">
        <w:rPr>
          <w:rFonts w:ascii="Times New Roman" w:hAnsi="Times New Roman" w:cs="Times New Roman"/>
          <w:lang w:val="lt-LT"/>
        </w:rPr>
        <w:tab/>
        <w:t>Iš kitų finansavimo šaltinių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  <w:t>61,76</w:t>
      </w:r>
      <w:r w:rsidRPr="00AF3380">
        <w:rPr>
          <w:rFonts w:ascii="Times New Roman" w:hAnsi="Times New Roman" w:cs="Times New Roman"/>
          <w:lang w:val="lt-LT"/>
        </w:rPr>
        <w:tab/>
        <w:t>346,37</w:t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II.</w:t>
      </w:r>
      <w:r w:rsidRPr="00AF3380">
        <w:rPr>
          <w:rFonts w:ascii="Times New Roman" w:hAnsi="Times New Roman" w:cs="Times New Roman"/>
          <w:lang w:val="lt-LT"/>
        </w:rPr>
        <w:tab/>
        <w:t>MOKESČIŲ IR SOCIALINIŲ ĮMOKŲ PAJAMOS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III.</w:t>
      </w:r>
      <w:r w:rsidRPr="00AF3380">
        <w:rPr>
          <w:rFonts w:ascii="Times New Roman" w:hAnsi="Times New Roman" w:cs="Times New Roman"/>
          <w:lang w:val="lt-LT"/>
        </w:rPr>
        <w:tab/>
        <w:t xml:space="preserve">PAGRINDINĖS VEIKLOS KITOS PAJAMOS 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  <w:t>5 200,87</w:t>
      </w:r>
      <w:r w:rsidRPr="00AF3380">
        <w:rPr>
          <w:rFonts w:ascii="Times New Roman" w:hAnsi="Times New Roman" w:cs="Times New Roman"/>
          <w:lang w:val="lt-LT"/>
        </w:rPr>
        <w:tab/>
        <w:t>7 690,48</w:t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lastRenderedPageBreak/>
        <w:t>III.1.</w:t>
      </w:r>
      <w:r w:rsidRPr="00AF3380">
        <w:rPr>
          <w:rFonts w:ascii="Times New Roman" w:hAnsi="Times New Roman" w:cs="Times New Roman"/>
          <w:lang w:val="lt-LT"/>
        </w:rPr>
        <w:tab/>
        <w:t>Pagrindinės veiklos kitos pajamos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  <w:t>5 200,87</w:t>
      </w:r>
      <w:r w:rsidRPr="00AF3380">
        <w:rPr>
          <w:rFonts w:ascii="Times New Roman" w:hAnsi="Times New Roman" w:cs="Times New Roman"/>
          <w:lang w:val="lt-LT"/>
        </w:rPr>
        <w:tab/>
        <w:t>7 690,48</w:t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III.2.</w:t>
      </w:r>
      <w:r w:rsidRPr="00AF3380">
        <w:rPr>
          <w:rFonts w:ascii="Times New Roman" w:hAnsi="Times New Roman" w:cs="Times New Roman"/>
          <w:lang w:val="lt-LT"/>
        </w:rPr>
        <w:tab/>
        <w:t>Pervestinų pagrindinės veiklos kitų pajamų suma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B.</w:t>
      </w:r>
      <w:r w:rsidRPr="00AF3380">
        <w:rPr>
          <w:rFonts w:ascii="Times New Roman" w:hAnsi="Times New Roman" w:cs="Times New Roman"/>
          <w:lang w:val="lt-LT"/>
        </w:rPr>
        <w:tab/>
        <w:t>PAGRINDINĖS VEIKLOS SĄNAUDOS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  <w:t>80 444,20</w:t>
      </w:r>
      <w:r w:rsidRPr="00AF3380">
        <w:rPr>
          <w:rFonts w:ascii="Times New Roman" w:hAnsi="Times New Roman" w:cs="Times New Roman"/>
          <w:lang w:val="lt-LT"/>
        </w:rPr>
        <w:tab/>
        <w:t>76 272,52</w:t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I.</w:t>
      </w:r>
      <w:r w:rsidRPr="00AF3380">
        <w:rPr>
          <w:rFonts w:ascii="Times New Roman" w:hAnsi="Times New Roman" w:cs="Times New Roman"/>
          <w:lang w:val="lt-LT"/>
        </w:rPr>
        <w:tab/>
        <w:t>DARBO UŽMOKESČIO IR SOCIALINIO DRAUDIMO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  <w:t>73 916,42</w:t>
      </w:r>
      <w:r w:rsidRPr="00AF3380">
        <w:rPr>
          <w:rFonts w:ascii="Times New Roman" w:hAnsi="Times New Roman" w:cs="Times New Roman"/>
          <w:lang w:val="lt-LT"/>
        </w:rPr>
        <w:tab/>
        <w:t>54 978,96</w:t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II.</w:t>
      </w:r>
      <w:r w:rsidRPr="00AF3380">
        <w:rPr>
          <w:rFonts w:ascii="Times New Roman" w:hAnsi="Times New Roman" w:cs="Times New Roman"/>
          <w:lang w:val="lt-LT"/>
        </w:rPr>
        <w:tab/>
        <w:t>NUSIDĖVĖJIMO IR AMORTIZACIJOS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  <w:t>287,48</w:t>
      </w:r>
      <w:r w:rsidRPr="00AF3380">
        <w:rPr>
          <w:rFonts w:ascii="Times New Roman" w:hAnsi="Times New Roman" w:cs="Times New Roman"/>
          <w:lang w:val="lt-LT"/>
        </w:rPr>
        <w:tab/>
        <w:t>987,33</w:t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III.</w:t>
      </w:r>
      <w:r w:rsidRPr="00AF3380">
        <w:rPr>
          <w:rFonts w:ascii="Times New Roman" w:hAnsi="Times New Roman" w:cs="Times New Roman"/>
          <w:lang w:val="lt-LT"/>
        </w:rPr>
        <w:tab/>
        <w:t>KOMUNALINIŲ PASLAUGŲ IR RYŠIŲ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  <w:t>840,03</w:t>
      </w:r>
      <w:r w:rsidRPr="00AF3380">
        <w:rPr>
          <w:rFonts w:ascii="Times New Roman" w:hAnsi="Times New Roman" w:cs="Times New Roman"/>
          <w:lang w:val="lt-LT"/>
        </w:rPr>
        <w:tab/>
        <w:t>11 914,39</w:t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IV.</w:t>
      </w:r>
      <w:r w:rsidRPr="00AF3380">
        <w:rPr>
          <w:rFonts w:ascii="Times New Roman" w:hAnsi="Times New Roman" w:cs="Times New Roman"/>
          <w:lang w:val="lt-LT"/>
        </w:rPr>
        <w:tab/>
        <w:t>KOMANDIRUOČIŲ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V.</w:t>
      </w:r>
      <w:r w:rsidRPr="00AF3380">
        <w:rPr>
          <w:rFonts w:ascii="Times New Roman" w:hAnsi="Times New Roman" w:cs="Times New Roman"/>
          <w:lang w:val="lt-LT"/>
        </w:rPr>
        <w:tab/>
        <w:t>TRANSPORTO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VI.</w:t>
      </w:r>
      <w:r w:rsidRPr="00AF3380">
        <w:rPr>
          <w:rFonts w:ascii="Times New Roman" w:hAnsi="Times New Roman" w:cs="Times New Roman"/>
          <w:lang w:val="lt-LT"/>
        </w:rPr>
        <w:tab/>
        <w:t>KVALIFIKACIJOS KĖLIMO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  <w:t>155,00</w:t>
      </w:r>
      <w:r w:rsidRPr="00AF3380">
        <w:rPr>
          <w:rFonts w:ascii="Times New Roman" w:hAnsi="Times New Roman" w:cs="Times New Roman"/>
          <w:lang w:val="lt-LT"/>
        </w:rPr>
        <w:tab/>
        <w:t>85,00</w:t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VII.</w:t>
      </w:r>
      <w:r w:rsidRPr="00AF3380">
        <w:rPr>
          <w:rFonts w:ascii="Times New Roman" w:hAnsi="Times New Roman" w:cs="Times New Roman"/>
          <w:lang w:val="lt-LT"/>
        </w:rPr>
        <w:tab/>
        <w:t>PAPRASTOJO REMONTO IR EKSPLOATAVIMO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VIII.</w:t>
      </w:r>
      <w:r w:rsidRPr="00AF3380">
        <w:rPr>
          <w:rFonts w:ascii="Times New Roman" w:hAnsi="Times New Roman" w:cs="Times New Roman"/>
          <w:lang w:val="lt-LT"/>
        </w:rPr>
        <w:tab/>
        <w:t>NUVERTĖJIMO IR NURAŠYTŲ SUMŲ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IX.</w:t>
      </w:r>
      <w:r w:rsidRPr="00AF3380">
        <w:rPr>
          <w:rFonts w:ascii="Times New Roman" w:hAnsi="Times New Roman" w:cs="Times New Roman"/>
          <w:lang w:val="lt-LT"/>
        </w:rPr>
        <w:tab/>
        <w:t>SUNAUDOTŲ IR PARDUOTŲ ATSARGŲ SAVIKAINA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  <w:t>5 022,73</w:t>
      </w:r>
      <w:r w:rsidRPr="00AF3380">
        <w:rPr>
          <w:rFonts w:ascii="Times New Roman" w:hAnsi="Times New Roman" w:cs="Times New Roman"/>
          <w:lang w:val="lt-LT"/>
        </w:rPr>
        <w:tab/>
        <w:t>7 808,76</w:t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X.</w:t>
      </w:r>
      <w:r w:rsidRPr="00AF3380">
        <w:rPr>
          <w:rFonts w:ascii="Times New Roman" w:hAnsi="Times New Roman" w:cs="Times New Roman"/>
          <w:lang w:val="lt-LT"/>
        </w:rPr>
        <w:tab/>
        <w:t>SOCIALINIŲ IŠMOKŲ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XI.</w:t>
      </w:r>
      <w:r w:rsidRPr="00AF3380">
        <w:rPr>
          <w:rFonts w:ascii="Times New Roman" w:hAnsi="Times New Roman" w:cs="Times New Roman"/>
          <w:lang w:val="lt-LT"/>
        </w:rPr>
        <w:tab/>
        <w:t>NUOMOS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XII.</w:t>
      </w:r>
      <w:r w:rsidRPr="00AF3380">
        <w:rPr>
          <w:rFonts w:ascii="Times New Roman" w:hAnsi="Times New Roman" w:cs="Times New Roman"/>
          <w:lang w:val="lt-LT"/>
        </w:rPr>
        <w:tab/>
        <w:t>FINANSAVIMO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XIII.</w:t>
      </w:r>
      <w:r w:rsidRPr="00AF3380">
        <w:rPr>
          <w:rFonts w:ascii="Times New Roman" w:hAnsi="Times New Roman" w:cs="Times New Roman"/>
          <w:lang w:val="lt-LT"/>
        </w:rPr>
        <w:tab/>
        <w:t>KITŲ PASLAUGŲ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  <w:t>222,54</w:t>
      </w:r>
      <w:r w:rsidRPr="00AF3380">
        <w:rPr>
          <w:rFonts w:ascii="Times New Roman" w:hAnsi="Times New Roman" w:cs="Times New Roman"/>
          <w:lang w:val="lt-LT"/>
        </w:rPr>
        <w:tab/>
        <w:t>498,08</w:t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XIV.</w:t>
      </w:r>
      <w:r w:rsidRPr="00AF3380">
        <w:rPr>
          <w:rFonts w:ascii="Times New Roman" w:hAnsi="Times New Roman" w:cs="Times New Roman"/>
          <w:lang w:val="lt-LT"/>
        </w:rPr>
        <w:tab/>
        <w:t>KITOS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C.</w:t>
      </w:r>
      <w:r w:rsidRPr="00AF3380">
        <w:rPr>
          <w:rFonts w:ascii="Times New Roman" w:hAnsi="Times New Roman" w:cs="Times New Roman"/>
          <w:lang w:val="lt-LT"/>
        </w:rPr>
        <w:tab/>
        <w:t>PAGRINDINĖS VEIKLOS PERVIRŠIS AR DEFICITAS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  <w:t>2 031,92</w:t>
      </w:r>
      <w:r w:rsidRPr="00AF3380">
        <w:rPr>
          <w:rFonts w:ascii="Times New Roman" w:hAnsi="Times New Roman" w:cs="Times New Roman"/>
          <w:lang w:val="lt-LT"/>
        </w:rPr>
        <w:tab/>
        <w:t>301,40</w:t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D.</w:t>
      </w:r>
      <w:r w:rsidRPr="00AF3380">
        <w:rPr>
          <w:rFonts w:ascii="Times New Roman" w:hAnsi="Times New Roman" w:cs="Times New Roman"/>
          <w:lang w:val="lt-LT"/>
        </w:rPr>
        <w:tab/>
        <w:t>KITOS VEIKLOS REZULTATAS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  <w:t>0,00</w:t>
      </w:r>
      <w:r w:rsidRPr="00AF3380">
        <w:rPr>
          <w:rFonts w:ascii="Times New Roman" w:hAnsi="Times New Roman" w:cs="Times New Roman"/>
          <w:lang w:val="lt-LT"/>
        </w:rPr>
        <w:tab/>
        <w:t>0,00</w:t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 xml:space="preserve">I. </w:t>
      </w:r>
      <w:r w:rsidRPr="00AF3380">
        <w:rPr>
          <w:rFonts w:ascii="Times New Roman" w:hAnsi="Times New Roman" w:cs="Times New Roman"/>
          <w:lang w:val="lt-LT"/>
        </w:rPr>
        <w:tab/>
        <w:t>KITOS VEIKLOS PAJAMOS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II.</w:t>
      </w:r>
      <w:r w:rsidRPr="00AF3380">
        <w:rPr>
          <w:rFonts w:ascii="Times New Roman" w:hAnsi="Times New Roman" w:cs="Times New Roman"/>
          <w:lang w:val="lt-LT"/>
        </w:rPr>
        <w:tab/>
        <w:t>PERVESTINOS Į BIUDŽETĄ KITOS VEIKLOS PAJAMOS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 xml:space="preserve">III. </w:t>
      </w:r>
      <w:r w:rsidRPr="00AF3380">
        <w:rPr>
          <w:rFonts w:ascii="Times New Roman" w:hAnsi="Times New Roman" w:cs="Times New Roman"/>
          <w:lang w:val="lt-LT"/>
        </w:rPr>
        <w:tab/>
        <w:t>KITOS VEIKLOS SĄNAUDOS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E.</w:t>
      </w:r>
      <w:r w:rsidRPr="00AF3380">
        <w:rPr>
          <w:rFonts w:ascii="Times New Roman" w:hAnsi="Times New Roman" w:cs="Times New Roman"/>
          <w:lang w:val="lt-LT"/>
        </w:rPr>
        <w:tab/>
        <w:t>FINANSINĖS IR INVESTICINĖS VEIKLOS REZULTATAS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F.</w:t>
      </w:r>
      <w:r w:rsidRPr="00AF3380">
        <w:rPr>
          <w:rFonts w:ascii="Times New Roman" w:hAnsi="Times New Roman" w:cs="Times New Roman"/>
          <w:lang w:val="lt-LT"/>
        </w:rPr>
        <w:tab/>
        <w:t>APSKAITOS POLITIKOS KEITIMO IR ESMINIŲ APSKAITOS KLAIDŲ TAISYMO ĮTAKA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G.</w:t>
      </w:r>
      <w:r w:rsidRPr="00AF3380">
        <w:rPr>
          <w:rFonts w:ascii="Times New Roman" w:hAnsi="Times New Roman" w:cs="Times New Roman"/>
          <w:lang w:val="lt-LT"/>
        </w:rPr>
        <w:tab/>
        <w:t>PELNO MOKESTIS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H.</w:t>
      </w:r>
      <w:r w:rsidRPr="00AF3380">
        <w:rPr>
          <w:rFonts w:ascii="Times New Roman" w:hAnsi="Times New Roman" w:cs="Times New Roman"/>
          <w:lang w:val="lt-LT"/>
        </w:rPr>
        <w:tab/>
        <w:t>GRYNASIS PERVIRŠIS AR DEFICITAS PRIEŠ NUOSAVYBĖS METODO ĮTAKĄ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  <w:t>2 031,92</w:t>
      </w:r>
      <w:r w:rsidRPr="00AF3380">
        <w:rPr>
          <w:rFonts w:ascii="Times New Roman" w:hAnsi="Times New Roman" w:cs="Times New Roman"/>
          <w:lang w:val="lt-LT"/>
        </w:rPr>
        <w:tab/>
        <w:t>301,40</w:t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I.</w:t>
      </w:r>
      <w:r w:rsidRPr="00AF3380">
        <w:rPr>
          <w:rFonts w:ascii="Times New Roman" w:hAnsi="Times New Roman" w:cs="Times New Roman"/>
          <w:lang w:val="lt-LT"/>
        </w:rPr>
        <w:tab/>
        <w:t>NUOSAVYBĖS METODO ĮTAKA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J.</w:t>
      </w:r>
      <w:r w:rsidRPr="00AF3380">
        <w:rPr>
          <w:rFonts w:ascii="Times New Roman" w:hAnsi="Times New Roman" w:cs="Times New Roman"/>
          <w:lang w:val="lt-LT"/>
        </w:rPr>
        <w:tab/>
        <w:t>GRYNASIS PERVIRŠIS AR DEFICITAS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  <w:t>2 031,92</w:t>
      </w:r>
      <w:r w:rsidRPr="00AF3380">
        <w:rPr>
          <w:rFonts w:ascii="Times New Roman" w:hAnsi="Times New Roman" w:cs="Times New Roman"/>
          <w:lang w:val="lt-LT"/>
        </w:rPr>
        <w:tab/>
        <w:t>301,40</w:t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I.</w:t>
      </w:r>
      <w:r w:rsidRPr="00AF3380">
        <w:rPr>
          <w:rFonts w:ascii="Times New Roman" w:hAnsi="Times New Roman" w:cs="Times New Roman"/>
          <w:lang w:val="lt-LT"/>
        </w:rPr>
        <w:tab/>
        <w:t>TENKANTIS KONTROLIUOJANČIAJAM SUBJEKTUI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II.</w:t>
      </w:r>
      <w:r w:rsidRPr="00AF3380">
        <w:rPr>
          <w:rFonts w:ascii="Times New Roman" w:hAnsi="Times New Roman" w:cs="Times New Roman"/>
          <w:lang w:val="lt-LT"/>
        </w:rPr>
        <w:tab/>
        <w:t>TENKANTIS MAŽUMOS DALIAI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Direktorė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  <w:t>Svetlana Bulavina</w:t>
      </w:r>
      <w:r w:rsidRPr="00AF3380">
        <w:rPr>
          <w:rFonts w:ascii="Times New Roman" w:hAnsi="Times New Roman" w:cs="Times New Roman"/>
          <w:lang w:val="lt-LT"/>
        </w:rPr>
        <w:tab/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 xml:space="preserve">(viešojo sektoriaus subjekto vadovas arba jo įgaliotas administracijos vadovas)                    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  <w:t xml:space="preserve"> (parašas)</w:t>
      </w:r>
      <w:r w:rsidRPr="00AF3380">
        <w:rPr>
          <w:rFonts w:ascii="Times New Roman" w:hAnsi="Times New Roman" w:cs="Times New Roman"/>
          <w:lang w:val="lt-LT"/>
        </w:rPr>
        <w:tab/>
        <w:t xml:space="preserve">                                (vardas ir pavardė)</w:t>
      </w:r>
      <w:r w:rsidRPr="00AF3380">
        <w:rPr>
          <w:rFonts w:ascii="Times New Roman" w:hAnsi="Times New Roman" w:cs="Times New Roman"/>
          <w:lang w:val="lt-LT"/>
        </w:rPr>
        <w:tab/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>Buhalterė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  <w:t>Jelena Prokopovič</w:t>
      </w:r>
      <w:r w:rsidRPr="00AF3380">
        <w:rPr>
          <w:rFonts w:ascii="Times New Roman" w:hAnsi="Times New Roman" w:cs="Times New Roman"/>
          <w:lang w:val="lt-LT"/>
        </w:rPr>
        <w:tab/>
      </w:r>
    </w:p>
    <w:p w:rsidR="000163C1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 xml:space="preserve">(vyriausiasis buhalteris (buhalteris)                                                                               </w:t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</w:r>
      <w:r w:rsidRPr="00AF3380">
        <w:rPr>
          <w:rFonts w:ascii="Times New Roman" w:hAnsi="Times New Roman" w:cs="Times New Roman"/>
          <w:lang w:val="lt-LT"/>
        </w:rPr>
        <w:tab/>
        <w:t xml:space="preserve">                                      </w:t>
      </w:r>
    </w:p>
    <w:p w:rsidR="00905946" w:rsidRPr="00AF3380" w:rsidRDefault="000163C1" w:rsidP="000163C1">
      <w:pPr>
        <w:rPr>
          <w:rFonts w:ascii="Times New Roman" w:hAnsi="Times New Roman" w:cs="Times New Roman"/>
          <w:lang w:val="lt-LT"/>
        </w:rPr>
      </w:pPr>
      <w:r w:rsidRPr="00AF3380">
        <w:rPr>
          <w:rFonts w:ascii="Times New Roman" w:hAnsi="Times New Roman" w:cs="Times New Roman"/>
          <w:lang w:val="lt-LT"/>
        </w:rPr>
        <w:t xml:space="preserve">                            (parašas)</w:t>
      </w:r>
      <w:r w:rsidRPr="00AF3380">
        <w:rPr>
          <w:rFonts w:ascii="Times New Roman" w:hAnsi="Times New Roman" w:cs="Times New Roman"/>
          <w:lang w:val="lt-LT"/>
        </w:rPr>
        <w:tab/>
        <w:t xml:space="preserve">                            (vardas ir pavardė)</w:t>
      </w:r>
      <w:r w:rsidRPr="00AF3380">
        <w:rPr>
          <w:rFonts w:ascii="Times New Roman" w:hAnsi="Times New Roman" w:cs="Times New Roman"/>
          <w:lang w:val="lt-LT"/>
        </w:rPr>
        <w:tab/>
      </w:r>
    </w:p>
    <w:sectPr w:rsidR="00905946" w:rsidRPr="00AF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C1"/>
    <w:rsid w:val="000163C1"/>
    <w:rsid w:val="0090456E"/>
    <w:rsid w:val="00AF3380"/>
    <w:rsid w:val="00D1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Zilvitis</dc:creator>
  <cp:lastModifiedBy>Zilvitis</cp:lastModifiedBy>
  <cp:revision>4</cp:revision>
  <dcterms:created xsi:type="dcterms:W3CDTF">2019-07-10T05:28:00Z</dcterms:created>
  <dcterms:modified xsi:type="dcterms:W3CDTF">2019-07-10T05:40:00Z</dcterms:modified>
</cp:coreProperties>
</file>