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2-ojo VSAFAS „Finansinės būklės ataskaita“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2 priedas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(Žemesniojo lygio viešojo sektoriaus subjektų, išskyrus mokesčių fondus ir išteklių fondus, finansinės būklės ataskaitos forma)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Šalčininkų r. Jašiūnų lopšelis-darželis "Žilvitis"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(viešojo sektoriaus subjekto arba viešojo sektoriaus subjektų grupės pavadinimas)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 xml:space="preserve">291410630 Popierinės </w:t>
      </w:r>
      <w:proofErr w:type="spellStart"/>
      <w:r w:rsidRPr="00C01479">
        <w:rPr>
          <w:rFonts w:ascii="Times New Roman" w:hAnsi="Times New Roman" w:cs="Times New Roman"/>
          <w:lang w:val="lt-LT"/>
        </w:rPr>
        <w:t>g</w:t>
      </w:r>
      <w:proofErr w:type="spellEnd"/>
      <w:r w:rsidRPr="00C01479">
        <w:rPr>
          <w:rFonts w:ascii="Times New Roman" w:hAnsi="Times New Roman" w:cs="Times New Roman"/>
          <w:lang w:val="lt-LT"/>
        </w:rPr>
        <w:t xml:space="preserve">. 23, LT-17250, Jašiūnų </w:t>
      </w:r>
      <w:proofErr w:type="spellStart"/>
      <w:r w:rsidRPr="00C01479">
        <w:rPr>
          <w:rFonts w:ascii="Times New Roman" w:hAnsi="Times New Roman" w:cs="Times New Roman"/>
          <w:lang w:val="lt-LT"/>
        </w:rPr>
        <w:t>k</w:t>
      </w:r>
      <w:proofErr w:type="spellEnd"/>
      <w:r w:rsidRPr="00C01479">
        <w:rPr>
          <w:rFonts w:ascii="Times New Roman" w:hAnsi="Times New Roman" w:cs="Times New Roman"/>
          <w:lang w:val="lt-LT"/>
        </w:rPr>
        <w:t>., Šalčininkų r.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(viešojo sektoriaus subjekto, parengusio finansinės būklės ataskaitą (konsoliduotąją finansinės būklės ataskaitą), kodas, adresas)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b/>
          <w:lang w:val="lt-LT"/>
        </w:rPr>
      </w:pPr>
      <w:r w:rsidRPr="00C01479">
        <w:rPr>
          <w:rFonts w:ascii="Times New Roman" w:hAnsi="Times New Roman" w:cs="Times New Roman"/>
          <w:b/>
          <w:lang w:val="lt-LT"/>
        </w:rPr>
        <w:t>FINANSINĖS BŪKLĖS ATASKAITA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C01479">
        <w:rPr>
          <w:rFonts w:ascii="Times New Roman" w:hAnsi="Times New Roman" w:cs="Times New Roman"/>
          <w:lang w:val="lt-LT"/>
        </w:rPr>
        <w:t>m</w:t>
      </w:r>
      <w:proofErr w:type="spellEnd"/>
      <w:r w:rsidRPr="00C01479">
        <w:rPr>
          <w:rFonts w:ascii="Times New Roman" w:hAnsi="Times New Roman" w:cs="Times New Roman"/>
          <w:lang w:val="lt-LT"/>
        </w:rPr>
        <w:t xml:space="preserve">. kovo 31 </w:t>
      </w:r>
      <w:proofErr w:type="spellStart"/>
      <w:r w:rsidRPr="00C01479">
        <w:rPr>
          <w:rFonts w:ascii="Times New Roman" w:hAnsi="Times New Roman" w:cs="Times New Roman"/>
          <w:lang w:val="lt-LT"/>
        </w:rPr>
        <w:t>d</w:t>
      </w:r>
      <w:proofErr w:type="spellEnd"/>
      <w:r w:rsidRPr="00C01479">
        <w:rPr>
          <w:rFonts w:ascii="Times New Roman" w:hAnsi="Times New Roman" w:cs="Times New Roman"/>
          <w:lang w:val="lt-LT"/>
        </w:rPr>
        <w:t>.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C01479">
        <w:rPr>
          <w:rFonts w:ascii="Times New Roman" w:hAnsi="Times New Roman" w:cs="Times New Roman"/>
          <w:lang w:val="lt-LT"/>
        </w:rPr>
        <w:t>m</w:t>
      </w:r>
      <w:proofErr w:type="spellEnd"/>
      <w:r w:rsidRPr="00C01479">
        <w:rPr>
          <w:rFonts w:ascii="Times New Roman" w:hAnsi="Times New Roman" w:cs="Times New Roman"/>
          <w:lang w:val="lt-LT"/>
        </w:rPr>
        <w:t xml:space="preserve">. balandžio 8  </w:t>
      </w:r>
      <w:proofErr w:type="spellStart"/>
      <w:r w:rsidRPr="00C01479">
        <w:rPr>
          <w:rFonts w:ascii="Times New Roman" w:hAnsi="Times New Roman" w:cs="Times New Roman"/>
          <w:lang w:val="lt-LT"/>
        </w:rPr>
        <w:t>d</w:t>
      </w:r>
      <w:proofErr w:type="spellEnd"/>
      <w:r w:rsidRPr="00C01479">
        <w:rPr>
          <w:rFonts w:ascii="Times New Roman" w:hAnsi="Times New Roman" w:cs="Times New Roman"/>
          <w:lang w:val="lt-LT"/>
        </w:rPr>
        <w:t>.</w:t>
      </w:r>
    </w:p>
    <w:p w:rsidR="00C01479" w:rsidRPr="00C01479" w:rsidRDefault="00C01479" w:rsidP="00C01479">
      <w:pPr>
        <w:jc w:val="center"/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(data)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Pateikimo valiuta ir tikslumas: eurais arba tūkstančiais eurų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proofErr w:type="spellStart"/>
      <w:r w:rsidRPr="00C01479">
        <w:rPr>
          <w:rFonts w:ascii="Times New Roman" w:hAnsi="Times New Roman" w:cs="Times New Roman"/>
          <w:lang w:val="lt-LT"/>
        </w:rPr>
        <w:t>Eil</w:t>
      </w:r>
      <w:proofErr w:type="spellEnd"/>
      <w:r w:rsidRPr="00C01479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C01479">
        <w:rPr>
          <w:rFonts w:ascii="Times New Roman" w:hAnsi="Times New Roman" w:cs="Times New Roman"/>
          <w:lang w:val="lt-LT"/>
        </w:rPr>
        <w:t>Nr</w:t>
      </w:r>
      <w:proofErr w:type="spellEnd"/>
      <w:r w:rsidRPr="00C01479">
        <w:rPr>
          <w:rFonts w:ascii="Times New Roman" w:hAnsi="Times New Roman" w:cs="Times New Roman"/>
          <w:lang w:val="lt-LT"/>
        </w:rPr>
        <w:t>.</w:t>
      </w:r>
      <w:r w:rsidRPr="00C01479">
        <w:rPr>
          <w:rFonts w:ascii="Times New Roman" w:hAnsi="Times New Roman" w:cs="Times New Roman"/>
          <w:lang w:val="lt-LT"/>
        </w:rPr>
        <w:tab/>
        <w:t>Straipsniai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 xml:space="preserve">Pastabos </w:t>
      </w:r>
      <w:proofErr w:type="spellStart"/>
      <w:r w:rsidRPr="00C01479">
        <w:rPr>
          <w:rFonts w:ascii="Times New Roman" w:hAnsi="Times New Roman" w:cs="Times New Roman"/>
          <w:lang w:val="lt-LT"/>
        </w:rPr>
        <w:t>Nr</w:t>
      </w:r>
      <w:proofErr w:type="spellEnd"/>
      <w:r w:rsidRPr="00C01479">
        <w:rPr>
          <w:rFonts w:ascii="Times New Roman" w:hAnsi="Times New Roman" w:cs="Times New Roman"/>
          <w:lang w:val="lt-LT"/>
        </w:rPr>
        <w:t xml:space="preserve">. </w:t>
      </w:r>
      <w:r w:rsidRPr="00C01479">
        <w:rPr>
          <w:rFonts w:ascii="Times New Roman" w:hAnsi="Times New Roman" w:cs="Times New Roman"/>
          <w:lang w:val="lt-LT"/>
        </w:rPr>
        <w:tab/>
        <w:t>Paskutinė ataskaitinio laikotarpio diena</w:t>
      </w:r>
      <w:r w:rsidRPr="00C01479">
        <w:rPr>
          <w:rFonts w:ascii="Times New Roman" w:hAnsi="Times New Roman" w:cs="Times New Roman"/>
          <w:lang w:val="lt-LT"/>
        </w:rPr>
        <w:tab/>
        <w:t>Paskutinė praėjusio ataskaitinio laikotarpio diena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A.</w:t>
      </w:r>
      <w:r w:rsidRPr="00C01479">
        <w:rPr>
          <w:rFonts w:ascii="Times New Roman" w:hAnsi="Times New Roman" w:cs="Times New Roman"/>
          <w:lang w:val="lt-LT"/>
        </w:rPr>
        <w:tab/>
        <w:t>ILGALAIKIS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7 782,41</w:t>
      </w:r>
      <w:r w:rsidRPr="00C01479">
        <w:rPr>
          <w:rFonts w:ascii="Times New Roman" w:hAnsi="Times New Roman" w:cs="Times New Roman"/>
          <w:lang w:val="lt-LT"/>
        </w:rPr>
        <w:tab/>
        <w:t>8 069,89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</w:t>
      </w:r>
      <w:r w:rsidRPr="00C01479">
        <w:rPr>
          <w:rFonts w:ascii="Times New Roman" w:hAnsi="Times New Roman" w:cs="Times New Roman"/>
          <w:lang w:val="lt-LT"/>
        </w:rPr>
        <w:tab/>
        <w:t>Nematerialusis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0,00</w:t>
      </w:r>
      <w:r w:rsidRPr="00C01479">
        <w:rPr>
          <w:rFonts w:ascii="Times New Roman" w:hAnsi="Times New Roman" w:cs="Times New Roman"/>
          <w:lang w:val="lt-LT"/>
        </w:rPr>
        <w:tab/>
        <w:t>0,00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Plėtros darbai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Programinė įranga ir jos licencijos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I.3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Kitas nematerialusis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I.4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Nebaigti projektai ir išankstiniai mokėjimai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I.5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Prestižas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</w:t>
      </w:r>
      <w:r w:rsidRPr="00C01479">
        <w:rPr>
          <w:rFonts w:ascii="Times New Roman" w:hAnsi="Times New Roman" w:cs="Times New Roman"/>
          <w:lang w:val="lt-LT"/>
        </w:rPr>
        <w:tab/>
        <w:t>Ilgalaikis materialusis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7 782,41</w:t>
      </w:r>
      <w:r w:rsidRPr="00C01479">
        <w:rPr>
          <w:rFonts w:ascii="Times New Roman" w:hAnsi="Times New Roman" w:cs="Times New Roman"/>
          <w:lang w:val="lt-LT"/>
        </w:rPr>
        <w:tab/>
        <w:t>8 069,89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Žemė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Pastatai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II.3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Infrastruktūros ir kiti statiniai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lastRenderedPageBreak/>
        <w:t>II.4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Nekilnojamosios kultūros vertybės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II.5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Mašinos ir įrenginiai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II.6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Transporto priemonės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II.7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Kilnojamosios kultūros vertybės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II.8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Baldai ir biuro įranga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1 400,00</w:t>
      </w:r>
      <w:r w:rsidRPr="00C01479">
        <w:rPr>
          <w:rFonts w:ascii="Times New Roman" w:hAnsi="Times New Roman" w:cs="Times New Roman"/>
          <w:lang w:val="lt-LT"/>
        </w:rPr>
        <w:tab/>
        <w:t>1 400,00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II.9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Kitas ilgalaikis materialusis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6 382,41</w:t>
      </w:r>
      <w:r w:rsidRPr="00C01479">
        <w:rPr>
          <w:rFonts w:ascii="Times New Roman" w:hAnsi="Times New Roman" w:cs="Times New Roman"/>
          <w:lang w:val="lt-LT"/>
        </w:rPr>
        <w:tab/>
        <w:t>6 669,89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II.10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Nebaigta statyba ir išankstiniai mokėjimai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</w:t>
      </w:r>
      <w:r w:rsidRPr="00C01479">
        <w:rPr>
          <w:rFonts w:ascii="Times New Roman" w:hAnsi="Times New Roman" w:cs="Times New Roman"/>
          <w:lang w:val="lt-LT"/>
        </w:rPr>
        <w:tab/>
        <w:t>Ilgalaikis finansinis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IV.</w:t>
      </w:r>
      <w:r w:rsidRPr="00C01479">
        <w:rPr>
          <w:rFonts w:ascii="Times New Roman" w:hAnsi="Times New Roman" w:cs="Times New Roman"/>
          <w:lang w:val="lt-LT"/>
        </w:rPr>
        <w:tab/>
        <w:t>Mineraliniai ištekliai ir kitas ilgalaikis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B.</w:t>
      </w:r>
      <w:r w:rsidRPr="00C01479">
        <w:rPr>
          <w:rFonts w:ascii="Times New Roman" w:hAnsi="Times New Roman" w:cs="Times New Roman"/>
          <w:lang w:val="lt-LT"/>
        </w:rPr>
        <w:tab/>
        <w:t>BIOLOGINIS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C.</w:t>
      </w:r>
      <w:r w:rsidRPr="00C01479">
        <w:rPr>
          <w:rFonts w:ascii="Times New Roman" w:hAnsi="Times New Roman" w:cs="Times New Roman"/>
          <w:lang w:val="lt-LT"/>
        </w:rPr>
        <w:tab/>
        <w:t>TRUMPALAIKIS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73 293,62</w:t>
      </w:r>
      <w:r w:rsidRPr="00C01479">
        <w:rPr>
          <w:rFonts w:ascii="Times New Roman" w:hAnsi="Times New Roman" w:cs="Times New Roman"/>
          <w:lang w:val="lt-LT"/>
        </w:rPr>
        <w:tab/>
        <w:t>37 178,58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</w:t>
      </w:r>
      <w:r w:rsidRPr="00C01479">
        <w:rPr>
          <w:rFonts w:ascii="Times New Roman" w:hAnsi="Times New Roman" w:cs="Times New Roman"/>
          <w:lang w:val="lt-LT"/>
        </w:rPr>
        <w:tab/>
        <w:t>Atsargos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13 882,30</w:t>
      </w:r>
      <w:r w:rsidRPr="00C01479">
        <w:rPr>
          <w:rFonts w:ascii="Times New Roman" w:hAnsi="Times New Roman" w:cs="Times New Roman"/>
          <w:lang w:val="lt-LT"/>
        </w:rPr>
        <w:tab/>
        <w:t>13 821,82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Strateginės ir neliečiamosios atsargos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Medžiagos, žaliavos ir ūkinis inventorius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13 882,30</w:t>
      </w:r>
      <w:r w:rsidRPr="00C01479">
        <w:rPr>
          <w:rFonts w:ascii="Times New Roman" w:hAnsi="Times New Roman" w:cs="Times New Roman"/>
          <w:lang w:val="lt-LT"/>
        </w:rPr>
        <w:tab/>
        <w:t>13 821,82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I.3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Nebaigta gaminti produkcija ir nebaigtos vykdyti sutartys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I.4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Pagaminta produkcija, atsargos, skirtos parduoti (perduoti)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I.5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Ilgalaikis materialusis ir biologinis turtas, skirtas parduoti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</w:t>
      </w:r>
      <w:r w:rsidRPr="00C01479">
        <w:rPr>
          <w:rFonts w:ascii="Times New Roman" w:hAnsi="Times New Roman" w:cs="Times New Roman"/>
          <w:lang w:val="lt-LT"/>
        </w:rPr>
        <w:tab/>
        <w:t>Išankstiniai apmokėjimai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411,60</w:t>
      </w:r>
      <w:r w:rsidRPr="00C01479">
        <w:rPr>
          <w:rFonts w:ascii="Times New Roman" w:hAnsi="Times New Roman" w:cs="Times New Roman"/>
          <w:lang w:val="lt-LT"/>
        </w:rPr>
        <w:tab/>
        <w:t>411,60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</w:t>
      </w:r>
      <w:r w:rsidRPr="00C01479">
        <w:rPr>
          <w:rFonts w:ascii="Times New Roman" w:hAnsi="Times New Roman" w:cs="Times New Roman"/>
          <w:lang w:val="lt-LT"/>
        </w:rPr>
        <w:tab/>
        <w:t>Per vienus metus gautinos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56 689,17</w:t>
      </w:r>
      <w:r w:rsidRPr="00C01479">
        <w:rPr>
          <w:rFonts w:ascii="Times New Roman" w:hAnsi="Times New Roman" w:cs="Times New Roman"/>
          <w:lang w:val="lt-LT"/>
        </w:rPr>
        <w:tab/>
        <w:t>20 483,01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Gautinos trumpalaikės finansinės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Gautini mokesčiai ir socialinės įmokos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III.3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Gautinos finansavimo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III.4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Gautinos sumos už turto naudojimą, parduotas prekes, turtą, paslaugas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2 003,69</w:t>
      </w:r>
      <w:r w:rsidRPr="00C01479">
        <w:rPr>
          <w:rFonts w:ascii="Times New Roman" w:hAnsi="Times New Roman" w:cs="Times New Roman"/>
          <w:lang w:val="lt-LT"/>
        </w:rPr>
        <w:tab/>
        <w:t>399,34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III.5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Sukauptos gautinos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52 012,23</w:t>
      </w:r>
      <w:r w:rsidRPr="00C01479">
        <w:rPr>
          <w:rFonts w:ascii="Times New Roman" w:hAnsi="Times New Roman" w:cs="Times New Roman"/>
          <w:lang w:val="lt-LT"/>
        </w:rPr>
        <w:tab/>
        <w:t>19 643,53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III.6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Kitos gautinos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2 673,25</w:t>
      </w:r>
      <w:r w:rsidRPr="00C01479">
        <w:rPr>
          <w:rFonts w:ascii="Times New Roman" w:hAnsi="Times New Roman" w:cs="Times New Roman"/>
          <w:lang w:val="lt-LT"/>
        </w:rPr>
        <w:tab/>
        <w:t>440,14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IV.</w:t>
      </w:r>
      <w:r w:rsidRPr="00C01479">
        <w:rPr>
          <w:rFonts w:ascii="Times New Roman" w:hAnsi="Times New Roman" w:cs="Times New Roman"/>
          <w:lang w:val="lt-LT"/>
        </w:rPr>
        <w:tab/>
        <w:t>Trumpalaikės investicijos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V.</w:t>
      </w:r>
      <w:r w:rsidRPr="00C01479">
        <w:rPr>
          <w:rFonts w:ascii="Times New Roman" w:hAnsi="Times New Roman" w:cs="Times New Roman"/>
          <w:lang w:val="lt-LT"/>
        </w:rPr>
        <w:tab/>
        <w:t>Pinigai ir pinigų ekvivalentai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2 310,55</w:t>
      </w:r>
      <w:r w:rsidRPr="00C01479">
        <w:rPr>
          <w:rFonts w:ascii="Times New Roman" w:hAnsi="Times New Roman" w:cs="Times New Roman"/>
          <w:lang w:val="lt-LT"/>
        </w:rPr>
        <w:tab/>
        <w:t>2 462,15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  <w:t>IŠ VISO TURTO: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81 076,03</w:t>
      </w:r>
      <w:r w:rsidRPr="00C01479">
        <w:rPr>
          <w:rFonts w:ascii="Times New Roman" w:hAnsi="Times New Roman" w:cs="Times New Roman"/>
          <w:lang w:val="lt-LT"/>
        </w:rPr>
        <w:tab/>
        <w:t>45 248,47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D.</w:t>
      </w:r>
      <w:r w:rsidRPr="00C01479">
        <w:rPr>
          <w:rFonts w:ascii="Times New Roman" w:hAnsi="Times New Roman" w:cs="Times New Roman"/>
          <w:lang w:val="lt-LT"/>
        </w:rPr>
        <w:tab/>
        <w:t>FINANSAVIMO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23 270,30</w:t>
      </w:r>
      <w:r w:rsidRPr="00C01479">
        <w:rPr>
          <w:rFonts w:ascii="Times New Roman" w:hAnsi="Times New Roman" w:cs="Times New Roman"/>
          <w:lang w:val="lt-LT"/>
        </w:rPr>
        <w:tab/>
        <w:t>23 383,45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</w:t>
      </w:r>
      <w:r w:rsidRPr="00C01479">
        <w:rPr>
          <w:rFonts w:ascii="Times New Roman" w:hAnsi="Times New Roman" w:cs="Times New Roman"/>
          <w:lang w:val="lt-LT"/>
        </w:rPr>
        <w:tab/>
        <w:t xml:space="preserve">Iš valstybės biudžeto 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2 761,00</w:t>
      </w:r>
      <w:r w:rsidRPr="00C01479">
        <w:rPr>
          <w:rFonts w:ascii="Times New Roman" w:hAnsi="Times New Roman" w:cs="Times New Roman"/>
          <w:lang w:val="lt-LT"/>
        </w:rPr>
        <w:tab/>
        <w:t>2 761,00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</w:t>
      </w:r>
      <w:r w:rsidRPr="00C01479">
        <w:rPr>
          <w:rFonts w:ascii="Times New Roman" w:hAnsi="Times New Roman" w:cs="Times New Roman"/>
          <w:lang w:val="lt-LT"/>
        </w:rPr>
        <w:tab/>
        <w:t>Iš savivaldybės biudžeto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16 235,54</w:t>
      </w:r>
      <w:r w:rsidRPr="00C01479">
        <w:rPr>
          <w:rFonts w:ascii="Times New Roman" w:hAnsi="Times New Roman" w:cs="Times New Roman"/>
          <w:lang w:val="lt-LT"/>
        </w:rPr>
        <w:tab/>
        <w:t>16 444,91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</w:t>
      </w:r>
      <w:r w:rsidRPr="00C01479">
        <w:rPr>
          <w:rFonts w:ascii="Times New Roman" w:hAnsi="Times New Roman" w:cs="Times New Roman"/>
          <w:lang w:val="lt-LT"/>
        </w:rPr>
        <w:tab/>
        <w:t>Iš Europos Sąjungos, užsienio valstybių ir tarptautinių organizacijų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 xml:space="preserve">IV. </w:t>
      </w:r>
      <w:r w:rsidRPr="00C01479">
        <w:rPr>
          <w:rFonts w:ascii="Times New Roman" w:hAnsi="Times New Roman" w:cs="Times New Roman"/>
          <w:lang w:val="lt-LT"/>
        </w:rPr>
        <w:tab/>
        <w:t>Iš kitų šaltinių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4 273,76</w:t>
      </w:r>
      <w:r w:rsidRPr="00C01479">
        <w:rPr>
          <w:rFonts w:ascii="Times New Roman" w:hAnsi="Times New Roman" w:cs="Times New Roman"/>
          <w:lang w:val="lt-LT"/>
        </w:rPr>
        <w:tab/>
        <w:t>4 177,54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E.</w:t>
      </w:r>
      <w:r w:rsidRPr="00C01479">
        <w:rPr>
          <w:rFonts w:ascii="Times New Roman" w:hAnsi="Times New Roman" w:cs="Times New Roman"/>
          <w:lang w:val="lt-LT"/>
        </w:rPr>
        <w:tab/>
        <w:t>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54 280,22</w:t>
      </w:r>
      <w:r w:rsidRPr="00C01479">
        <w:rPr>
          <w:rFonts w:ascii="Times New Roman" w:hAnsi="Times New Roman" w:cs="Times New Roman"/>
          <w:lang w:val="lt-LT"/>
        </w:rPr>
        <w:tab/>
        <w:t>20 271,43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</w:t>
      </w:r>
      <w:r w:rsidRPr="00C01479">
        <w:rPr>
          <w:rFonts w:ascii="Times New Roman" w:hAnsi="Times New Roman" w:cs="Times New Roman"/>
          <w:lang w:val="lt-LT"/>
        </w:rPr>
        <w:tab/>
        <w:t>Ilgalaikiai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0,00</w:t>
      </w:r>
      <w:r w:rsidRPr="00C01479">
        <w:rPr>
          <w:rFonts w:ascii="Times New Roman" w:hAnsi="Times New Roman" w:cs="Times New Roman"/>
          <w:lang w:val="lt-LT"/>
        </w:rPr>
        <w:tab/>
        <w:t>0,00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Ilgalaikiai finansiniai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Ilgalaikiai atidėjiniai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 xml:space="preserve">I.3 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Kiti ilgalaikiai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</w:t>
      </w:r>
      <w:r w:rsidRPr="00C01479">
        <w:rPr>
          <w:rFonts w:ascii="Times New Roman" w:hAnsi="Times New Roman" w:cs="Times New Roman"/>
          <w:lang w:val="lt-LT"/>
        </w:rPr>
        <w:tab/>
        <w:t>Trumpalaikiai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54 280,22</w:t>
      </w:r>
      <w:r w:rsidRPr="00C01479">
        <w:rPr>
          <w:rFonts w:ascii="Times New Roman" w:hAnsi="Times New Roman" w:cs="Times New Roman"/>
          <w:lang w:val="lt-LT"/>
        </w:rPr>
        <w:tab/>
        <w:t>20 271,43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Ilgalaikių atidėjinių einamųjų metų dalis ir trumpalaikiai atidėjiniai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Ilgalaikių įsipareigojimų einamųjų metų dalis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II.3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Trumpalaikiai finansiniai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II.4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Mokėtinos subsidijos, dotacijos ir finansavimo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II.5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Mokėtinos sumos į Europos Sąjungos biudžetą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II.6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Mokėtinos sumos į biudžetus ir fondus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0,00</w:t>
      </w:r>
      <w:r w:rsidRPr="00C01479">
        <w:rPr>
          <w:rFonts w:ascii="Times New Roman" w:hAnsi="Times New Roman" w:cs="Times New Roman"/>
          <w:lang w:val="lt-LT"/>
        </w:rPr>
        <w:tab/>
        <w:t>0,00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II.6.1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Grąžintinos finansavimo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II.6.2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Kitos mokėtinos sumos biudžetui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II.7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Mokėtinos socialinės išmokos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II.8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Grąžintini mokesčiai, įmokos ir jų permokos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II.9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Tiekėjams mokėtinos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2 654,81</w:t>
      </w:r>
      <w:r w:rsidRPr="00C01479">
        <w:rPr>
          <w:rFonts w:ascii="Times New Roman" w:hAnsi="Times New Roman" w:cs="Times New Roman"/>
          <w:lang w:val="lt-LT"/>
        </w:rPr>
        <w:tab/>
        <w:t>627,90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II.10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Su darbo santykiais susiję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21 203,03</w:t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Sukauptos mokėtinos sumos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30 422,38</w:t>
      </w:r>
      <w:r w:rsidRPr="00C01479">
        <w:rPr>
          <w:rFonts w:ascii="Times New Roman" w:hAnsi="Times New Roman" w:cs="Times New Roman"/>
          <w:lang w:val="lt-LT"/>
        </w:rPr>
        <w:tab/>
        <w:t>19 643,53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Kiti trumpalaikiai įsipareigojimai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F.</w:t>
      </w:r>
      <w:r w:rsidRPr="00C01479">
        <w:rPr>
          <w:rFonts w:ascii="Times New Roman" w:hAnsi="Times New Roman" w:cs="Times New Roman"/>
          <w:lang w:val="lt-LT"/>
        </w:rPr>
        <w:tab/>
        <w:t>GRYNASIS TURTAS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3 525,51</w:t>
      </w:r>
      <w:r w:rsidRPr="00C01479">
        <w:rPr>
          <w:rFonts w:ascii="Times New Roman" w:hAnsi="Times New Roman" w:cs="Times New Roman"/>
          <w:lang w:val="lt-LT"/>
        </w:rPr>
        <w:tab/>
        <w:t>1 593,59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I.</w:t>
      </w:r>
      <w:r w:rsidRPr="00C01479">
        <w:rPr>
          <w:rFonts w:ascii="Times New Roman" w:hAnsi="Times New Roman" w:cs="Times New Roman"/>
          <w:lang w:val="lt-LT"/>
        </w:rPr>
        <w:tab/>
        <w:t>Dalininkų kapitalas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</w:t>
      </w:r>
      <w:r w:rsidRPr="00C01479">
        <w:rPr>
          <w:rFonts w:ascii="Times New Roman" w:hAnsi="Times New Roman" w:cs="Times New Roman"/>
          <w:lang w:val="lt-LT"/>
        </w:rPr>
        <w:tab/>
        <w:t>Rezervai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0,00</w:t>
      </w:r>
      <w:r w:rsidRPr="00C01479">
        <w:rPr>
          <w:rFonts w:ascii="Times New Roman" w:hAnsi="Times New Roman" w:cs="Times New Roman"/>
          <w:lang w:val="lt-LT"/>
        </w:rPr>
        <w:tab/>
        <w:t>0,00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Tikrosios vertės rezervas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Kiti rezervai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III.</w:t>
      </w:r>
      <w:r w:rsidRPr="00C01479">
        <w:rPr>
          <w:rFonts w:ascii="Times New Roman" w:hAnsi="Times New Roman" w:cs="Times New Roman"/>
          <w:lang w:val="lt-LT"/>
        </w:rPr>
        <w:tab/>
        <w:t>Nuosavybės metodo įtaka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IV.</w:t>
      </w:r>
      <w:r w:rsidRPr="00C01479">
        <w:rPr>
          <w:rFonts w:ascii="Times New Roman" w:hAnsi="Times New Roman" w:cs="Times New Roman"/>
          <w:lang w:val="lt-LT"/>
        </w:rPr>
        <w:tab/>
        <w:t>Sukauptas perviršis ar deficitas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3 525,51</w:t>
      </w:r>
      <w:r w:rsidRPr="00C01479">
        <w:rPr>
          <w:rFonts w:ascii="Times New Roman" w:hAnsi="Times New Roman" w:cs="Times New Roman"/>
          <w:lang w:val="lt-LT"/>
        </w:rPr>
        <w:tab/>
        <w:t>1 593,59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IV.1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Einamųjų metų perviršis ar deficitas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3 525,51</w:t>
      </w:r>
      <w:r w:rsidRPr="00C01479">
        <w:rPr>
          <w:rFonts w:ascii="Times New Roman" w:hAnsi="Times New Roman" w:cs="Times New Roman"/>
          <w:lang w:val="lt-LT"/>
        </w:rPr>
        <w:tab/>
        <w:t>1 593,59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IV.2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Ankstesnių metų perviršis ar deficitas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G.</w:t>
      </w:r>
      <w:r w:rsidRPr="00C01479">
        <w:rPr>
          <w:rFonts w:ascii="Times New Roman" w:hAnsi="Times New Roman" w:cs="Times New Roman"/>
          <w:lang w:val="lt-LT"/>
        </w:rPr>
        <w:tab/>
        <w:t>MAŽUMOS DALIS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  <w:t>IŠ VISO FINANSAVIMO SUMŲ, ĮSIPAREIGOJIMŲ, GRYNOJO TURTO IR MAŽUMOS DALIES: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81 076,03</w:t>
      </w:r>
      <w:r w:rsidRPr="00C01479">
        <w:rPr>
          <w:rFonts w:ascii="Times New Roman" w:hAnsi="Times New Roman" w:cs="Times New Roman"/>
          <w:lang w:val="lt-LT"/>
        </w:rPr>
        <w:tab/>
        <w:t>45 248,47</w:t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Direktorė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Svetlana Bulavina</w:t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(viešojo sektoriaus subjekto vadovas arba jo įgaliotas administracijos vadovas)                               (parašas)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(vardas ir pavardė)</w:t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Buhalterė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  <w:t>Jelena Prokopovič</w:t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>(vyriausiasis buhalteris (buhalteris)                                                                                                  (parašas)</w:t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 xml:space="preserve">        </w:t>
      </w:r>
      <w:r w:rsidRPr="00C01479">
        <w:rPr>
          <w:rFonts w:ascii="Times New Roman" w:hAnsi="Times New Roman" w:cs="Times New Roman"/>
          <w:lang w:val="lt-LT"/>
        </w:rPr>
        <w:t>(vardas ir pavardė)</w:t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C01479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p w:rsidR="00905946" w:rsidRPr="00C01479" w:rsidRDefault="00C01479" w:rsidP="00C01479">
      <w:pPr>
        <w:rPr>
          <w:rFonts w:ascii="Times New Roman" w:hAnsi="Times New Roman" w:cs="Times New Roman"/>
          <w:lang w:val="lt-LT"/>
        </w:rPr>
      </w:pP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  <w:r w:rsidRPr="00C01479">
        <w:rPr>
          <w:rFonts w:ascii="Times New Roman" w:hAnsi="Times New Roman" w:cs="Times New Roman"/>
          <w:lang w:val="lt-LT"/>
        </w:rPr>
        <w:tab/>
      </w:r>
    </w:p>
    <w:sectPr w:rsidR="00905946" w:rsidRPr="00C0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9"/>
    <w:rsid w:val="0090456E"/>
    <w:rsid w:val="00C01479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2019-07-10T06:09:00Z</dcterms:created>
  <dcterms:modified xsi:type="dcterms:W3CDTF">2019-07-10T06:10:00Z</dcterms:modified>
</cp:coreProperties>
</file>