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1"/>
        <w:gridCol w:w="2507"/>
        <w:gridCol w:w="1542"/>
        <w:gridCol w:w="1013"/>
        <w:gridCol w:w="1098"/>
        <w:gridCol w:w="1355"/>
        <w:gridCol w:w="1355"/>
      </w:tblGrid>
      <w:tr w:rsidR="00E23D12" w:rsidRPr="00C44CC9" w:rsidTr="00E23D12">
        <w:trPr>
          <w:trHeight w:val="25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2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2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600" w:type="dxa"/>
            <w:gridSpan w:val="3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3-iojo VSAFAS „Veiklos rezultatų ataskaita“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2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 priedas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25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2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315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rPr>
                <w:bCs/>
                <w:sz w:val="24"/>
                <w:szCs w:val="24"/>
                <w:lang w:val="lt-LT"/>
              </w:rPr>
            </w:pPr>
            <w:r w:rsidRPr="00C44CC9">
              <w:rPr>
                <w:bCs/>
                <w:sz w:val="24"/>
                <w:szCs w:val="24"/>
                <w:lang w:val="lt-LT"/>
              </w:rPr>
              <w:t>(Žemesniojo lygio viešojo sektoriaus subjektų, išskyrus mokesčių fondus ir išteklių fondus,</w:t>
            </w:r>
          </w:p>
        </w:tc>
      </w:tr>
      <w:tr w:rsidR="00E23D12" w:rsidRPr="00C44CC9" w:rsidTr="00E23D12">
        <w:trPr>
          <w:trHeight w:val="605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rPr>
                <w:bCs/>
                <w:sz w:val="24"/>
                <w:szCs w:val="24"/>
                <w:lang w:val="lt-LT"/>
              </w:rPr>
            </w:pPr>
            <w:r w:rsidRPr="00C44CC9">
              <w:rPr>
                <w:bCs/>
                <w:sz w:val="24"/>
                <w:szCs w:val="24"/>
                <w:lang w:val="lt-LT"/>
              </w:rPr>
              <w:t>veiklos rezultatų ataskaitos forma)</w:t>
            </w:r>
          </w:p>
          <w:p w:rsidR="00E23D12" w:rsidRPr="00C44CC9" w:rsidRDefault="00E23D12" w:rsidP="00E23D12">
            <w:pPr>
              <w:rPr>
                <w:bCs/>
                <w:sz w:val="24"/>
                <w:szCs w:val="24"/>
                <w:lang w:val="lt-LT"/>
              </w:rPr>
            </w:pPr>
          </w:p>
          <w:p w:rsidR="00E23D12" w:rsidRPr="00C44CC9" w:rsidRDefault="00E23D12" w:rsidP="00E23D12">
            <w:pPr>
              <w:rPr>
                <w:bCs/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315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rPr>
                <w:b/>
                <w:sz w:val="24"/>
                <w:szCs w:val="24"/>
                <w:u w:val="single"/>
                <w:lang w:val="lt-LT"/>
              </w:rPr>
            </w:pPr>
            <w:r w:rsidRPr="00C44CC9">
              <w:rPr>
                <w:b/>
                <w:sz w:val="24"/>
                <w:szCs w:val="24"/>
                <w:u w:val="single"/>
                <w:lang w:val="lt-LT"/>
              </w:rPr>
              <w:t>Šalčininkų r. Jašiūnų lopšelis-darželis "Žilvitis"</w:t>
            </w:r>
          </w:p>
        </w:tc>
      </w:tr>
      <w:tr w:rsidR="00E23D12" w:rsidRPr="00C44CC9" w:rsidTr="00E23D12">
        <w:trPr>
          <w:trHeight w:val="225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(viešojo sektoriaus subjekto arba viešojo sektoriaus subjektų grupės pavadinimas)</w:t>
            </w:r>
          </w:p>
        </w:tc>
      </w:tr>
      <w:tr w:rsidR="00E23D12" w:rsidRPr="00C44CC9" w:rsidTr="00E23D12">
        <w:trPr>
          <w:trHeight w:val="315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rPr>
                <w:b/>
                <w:sz w:val="24"/>
                <w:szCs w:val="24"/>
                <w:u w:val="single"/>
                <w:lang w:val="lt-LT"/>
              </w:rPr>
            </w:pPr>
            <w:r w:rsidRPr="00C44CC9">
              <w:rPr>
                <w:b/>
                <w:sz w:val="24"/>
                <w:szCs w:val="24"/>
                <w:u w:val="single"/>
                <w:lang w:val="lt-LT"/>
              </w:rPr>
              <w:t xml:space="preserve">Popierinės </w:t>
            </w:r>
            <w:proofErr w:type="spellStart"/>
            <w:r w:rsidRPr="00C44CC9">
              <w:rPr>
                <w:b/>
                <w:sz w:val="24"/>
                <w:szCs w:val="24"/>
                <w:u w:val="single"/>
                <w:lang w:val="lt-LT"/>
              </w:rPr>
              <w:t>g</w:t>
            </w:r>
            <w:proofErr w:type="spellEnd"/>
            <w:r w:rsidRPr="00C44CC9">
              <w:rPr>
                <w:b/>
                <w:sz w:val="24"/>
                <w:szCs w:val="24"/>
                <w:u w:val="single"/>
                <w:lang w:val="lt-LT"/>
              </w:rPr>
              <w:t xml:space="preserve">. 23, LT-17250, Jašiūnų </w:t>
            </w:r>
            <w:proofErr w:type="spellStart"/>
            <w:r w:rsidRPr="00C44CC9">
              <w:rPr>
                <w:b/>
                <w:sz w:val="24"/>
                <w:szCs w:val="24"/>
                <w:u w:val="single"/>
                <w:lang w:val="lt-LT"/>
              </w:rPr>
              <w:t>k</w:t>
            </w:r>
            <w:proofErr w:type="spellEnd"/>
            <w:r w:rsidRPr="00C44CC9">
              <w:rPr>
                <w:b/>
                <w:sz w:val="24"/>
                <w:szCs w:val="24"/>
                <w:u w:val="single"/>
                <w:lang w:val="lt-LT"/>
              </w:rPr>
              <w:t>., Šalčininkų r. 291410630</w:t>
            </w:r>
          </w:p>
        </w:tc>
      </w:tr>
      <w:tr w:rsidR="00E23D12" w:rsidRPr="00C44CC9" w:rsidTr="00E23D12">
        <w:trPr>
          <w:trHeight w:val="225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(viešojo sektoriaus subjekto, parengusio veiklos rezultatų ataskaitą arba konsoliduotąją veiklos rezultatų ataskaitą,  kodas, adresas)</w:t>
            </w:r>
          </w:p>
        </w:tc>
      </w:tr>
      <w:tr w:rsidR="00E23D12" w:rsidRPr="00C44CC9" w:rsidTr="00E23D12">
        <w:trPr>
          <w:trHeight w:val="255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300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285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VEIKLOS REZULTATŲ ATASKAITA</w:t>
            </w:r>
          </w:p>
        </w:tc>
      </w:tr>
      <w:tr w:rsidR="00E23D12" w:rsidRPr="00C44CC9" w:rsidTr="00E23D12">
        <w:trPr>
          <w:trHeight w:val="300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285"/>
        </w:trPr>
        <w:tc>
          <w:tcPr>
            <w:tcW w:w="4000" w:type="dxa"/>
            <w:gridSpan w:val="2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 xml:space="preserve">PAGAL </w:t>
            </w:r>
          </w:p>
        </w:tc>
        <w:tc>
          <w:tcPr>
            <w:tcW w:w="3160" w:type="dxa"/>
            <w:gridSpan w:val="2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 xml:space="preserve">2017 </w:t>
            </w:r>
            <w:proofErr w:type="spellStart"/>
            <w:r w:rsidRPr="00C44CC9">
              <w:rPr>
                <w:b/>
                <w:bCs/>
                <w:sz w:val="24"/>
                <w:szCs w:val="24"/>
                <w:lang w:val="lt-LT"/>
              </w:rPr>
              <w:t>m</w:t>
            </w:r>
            <w:proofErr w:type="spellEnd"/>
            <w:r w:rsidRPr="00C44CC9">
              <w:rPr>
                <w:b/>
                <w:bCs/>
                <w:sz w:val="24"/>
                <w:szCs w:val="24"/>
                <w:lang w:val="lt-LT"/>
              </w:rPr>
              <w:t xml:space="preserve">. gruodžio 31 </w:t>
            </w:r>
            <w:proofErr w:type="spellStart"/>
            <w:r w:rsidRPr="00C44CC9">
              <w:rPr>
                <w:b/>
                <w:bCs/>
                <w:sz w:val="24"/>
                <w:szCs w:val="24"/>
                <w:lang w:val="lt-LT"/>
              </w:rPr>
              <w:t>d</w:t>
            </w:r>
            <w:proofErr w:type="spellEnd"/>
            <w:r w:rsidRPr="00C44CC9">
              <w:rPr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DUOMENIS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195"/>
        </w:trPr>
        <w:tc>
          <w:tcPr>
            <w:tcW w:w="8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2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300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F2BFC">
            <w:pPr>
              <w:jc w:val="center"/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 xml:space="preserve">2018 </w:t>
            </w:r>
            <w:proofErr w:type="spellStart"/>
            <w:r w:rsidRPr="00C44CC9">
              <w:rPr>
                <w:sz w:val="24"/>
                <w:szCs w:val="24"/>
                <w:lang w:val="lt-LT"/>
              </w:rPr>
              <w:t>m</w:t>
            </w:r>
            <w:proofErr w:type="spellEnd"/>
            <w:r w:rsidRPr="00C44CC9">
              <w:rPr>
                <w:sz w:val="24"/>
                <w:szCs w:val="24"/>
                <w:lang w:val="lt-LT"/>
              </w:rPr>
              <w:t xml:space="preserve">. kovo 09 </w:t>
            </w:r>
            <w:proofErr w:type="spellStart"/>
            <w:r w:rsidRPr="00C44CC9">
              <w:rPr>
                <w:sz w:val="24"/>
                <w:szCs w:val="24"/>
                <w:lang w:val="lt-LT"/>
              </w:rPr>
              <w:t>d</w:t>
            </w:r>
            <w:proofErr w:type="spellEnd"/>
            <w:r w:rsidRPr="00C44CC9">
              <w:rPr>
                <w:sz w:val="24"/>
                <w:szCs w:val="24"/>
                <w:lang w:val="lt-LT"/>
              </w:rPr>
              <w:t>.</w:t>
            </w:r>
          </w:p>
        </w:tc>
      </w:tr>
      <w:tr w:rsidR="00E23D12" w:rsidRPr="00C44CC9" w:rsidTr="00E23D12">
        <w:trPr>
          <w:trHeight w:val="300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F2BFC">
            <w:pPr>
              <w:jc w:val="center"/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(data)</w:t>
            </w:r>
          </w:p>
        </w:tc>
      </w:tr>
      <w:tr w:rsidR="00E23D12" w:rsidRPr="00C44CC9" w:rsidTr="00E23D12">
        <w:trPr>
          <w:trHeight w:val="300"/>
        </w:trPr>
        <w:tc>
          <w:tcPr>
            <w:tcW w:w="11760" w:type="dxa"/>
            <w:gridSpan w:val="7"/>
            <w:noWrap/>
            <w:hideMark/>
          </w:tcPr>
          <w:p w:rsidR="00E23D12" w:rsidRPr="00C44CC9" w:rsidRDefault="00E23D12" w:rsidP="00E23D12">
            <w:pPr>
              <w:rPr>
                <w:i/>
                <w:iCs/>
                <w:sz w:val="24"/>
                <w:szCs w:val="24"/>
                <w:lang w:val="lt-LT"/>
              </w:rPr>
            </w:pPr>
            <w:r w:rsidRPr="00C44CC9">
              <w:rPr>
                <w:i/>
                <w:iCs/>
                <w:sz w:val="24"/>
                <w:szCs w:val="24"/>
                <w:lang w:val="lt-LT"/>
              </w:rPr>
              <w:t>Pateikimo valiuta ir tikslumas: eurais arba tūkstančiais eurų</w:t>
            </w:r>
          </w:p>
        </w:tc>
      </w:tr>
      <w:tr w:rsidR="00E23D12" w:rsidRPr="00C44CC9" w:rsidTr="00E23D12">
        <w:trPr>
          <w:trHeight w:val="1005"/>
        </w:trPr>
        <w:tc>
          <w:tcPr>
            <w:tcW w:w="840" w:type="dxa"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C44CC9">
              <w:rPr>
                <w:b/>
                <w:bCs/>
                <w:sz w:val="24"/>
                <w:szCs w:val="24"/>
                <w:lang w:val="lt-LT"/>
              </w:rPr>
              <w:t>Eil</w:t>
            </w:r>
            <w:proofErr w:type="spellEnd"/>
            <w:r w:rsidRPr="00C44CC9">
              <w:rPr>
                <w:b/>
                <w:bCs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C44CC9">
              <w:rPr>
                <w:b/>
                <w:bCs/>
                <w:sz w:val="24"/>
                <w:szCs w:val="24"/>
                <w:lang w:val="lt-LT"/>
              </w:rPr>
              <w:t>Nr</w:t>
            </w:r>
            <w:proofErr w:type="spellEnd"/>
            <w:r w:rsidRPr="00C44CC9">
              <w:rPr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Straipsniai</w:t>
            </w:r>
          </w:p>
        </w:tc>
        <w:tc>
          <w:tcPr>
            <w:tcW w:w="1240" w:type="dxa"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 xml:space="preserve">Pastabos </w:t>
            </w:r>
            <w:proofErr w:type="spellStart"/>
            <w:r w:rsidRPr="00C44CC9">
              <w:rPr>
                <w:b/>
                <w:bCs/>
                <w:sz w:val="24"/>
                <w:szCs w:val="24"/>
                <w:lang w:val="lt-LT"/>
              </w:rPr>
              <w:t>Nr</w:t>
            </w:r>
            <w:proofErr w:type="spellEnd"/>
            <w:r w:rsidRPr="00C44CC9">
              <w:rPr>
                <w:b/>
                <w:bCs/>
                <w:sz w:val="24"/>
                <w:szCs w:val="24"/>
                <w:lang w:val="lt-LT"/>
              </w:rPr>
              <w:t>.</w:t>
            </w:r>
          </w:p>
        </w:tc>
        <w:tc>
          <w:tcPr>
            <w:tcW w:w="1680" w:type="dxa"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Ataskaitinis laikotarpis</w:t>
            </w:r>
          </w:p>
        </w:tc>
        <w:tc>
          <w:tcPr>
            <w:tcW w:w="1680" w:type="dxa"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Praėjęs ataskaitinis laikotarpis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A.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PAGRINDINĖS VEIKLOS PAJAMOS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322 195,22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277 471,59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FINANSAVIMO PAJAMOS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296 088,75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251 004,12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I.1.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 xml:space="preserve">Iš valstybės biudžeto 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126 279,26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125 622,81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I.2.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 xml:space="preserve">Iš savivaldybių biudžetų 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161 682,31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116 532,63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I.3.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Iš ES, užsienio valstybių ir tarptautinių organizacijų lėšų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2 156,12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1 931,96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I.4.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Iš kitų finansavimo šaltinių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5 971,06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6 916,72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MOKESČIŲ IR SOCIALINIŲ ĮMOKŲ PAJAMOS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III.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 xml:space="preserve">PAGRINDINĖS VEIKLOS KITOS PAJAMOS 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26 106,47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26 467,47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III.1.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Pagrindinės veiklos kitos pajamos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26 106,47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26 467,47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III.2.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Pervestinų pagrindinės veiklos kitų pajamų suma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B.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PAGRINDINĖS VEIKLOS SĄNAUDOS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322 040,50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277 546,15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DARBO UŽMOKESČIO IR SOCIALINIO DRAUDIMO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216 314,27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207 819,01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NUSIDĖVĖJIMO IR AMORTIZACIJOS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3 494,11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3 128,83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III.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KOMUNALINIŲ PASLAUGŲ IR RYŠIŲ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24 644,12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25 420,63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IV.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KOMANDIRUOČIŲ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V.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TRANSPORTO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VI.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KVALIFIKACIJOS KĖLIMO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718,00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810,00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lastRenderedPageBreak/>
              <w:t>VII.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PAPRASTOJO REMONTO IR EKSPLOATAVIMO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23 162,11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VIII.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NUVERTĖJIMO IR NURAŠYTŲ SUMŲ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IX.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SUNAUDOTŲ IR PARDUOTŲ ATSARGŲ SAVIKAINA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51 747,49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37 507,77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X.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SOCIALINIŲ IŠMOKŲ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XI.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NUOMOS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XII.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FINANSAVIMO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XIII.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KITŲ PASLAUGŲ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1 960,40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2 859,91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XIV.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KITOS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C.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PAGRINDINĖS VEIKLOS PERVIRŠIS AR DEFICITAS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154,72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-74,56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D.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KITOS VEIKLOS REZULTATAS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0,00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 xml:space="preserve">I. 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KITOS VEIKLOS PAJAMOS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II.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PERVESTINOS Į BIUDŽETĄ KITOS VEIKLOS PAJAMOS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 xml:space="preserve">III. 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KITOS VEIKLOS SĄNAUDOS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E.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FINANSINĖS IR INVESTICINĖS VEIKLOS REZULTATAS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600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F.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APSKAITOS POLITIKOS KEITIMO IR ESMINIŲ APSKAITOS KLAIDŲ TAISYMO ĮTAKA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G.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PELNO MOKESTIS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600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H.</w:t>
            </w:r>
          </w:p>
        </w:tc>
        <w:tc>
          <w:tcPr>
            <w:tcW w:w="6320" w:type="dxa"/>
            <w:gridSpan w:val="3"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GRYNASIS PERVIRŠIS AR DEFICITAS PRIEŠ NUOSAVYBĖS METODO ĮTAKĄ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154,72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-74,56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I.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NUOSAVYBĖS METODO ĮTAKA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J.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GRYNASIS PERVIRŠIS AR DEFICITAS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154,72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b/>
                <w:bCs/>
                <w:sz w:val="24"/>
                <w:szCs w:val="24"/>
                <w:lang w:val="lt-LT"/>
              </w:rPr>
            </w:pPr>
            <w:r w:rsidRPr="00C44CC9">
              <w:rPr>
                <w:b/>
                <w:bCs/>
                <w:sz w:val="24"/>
                <w:szCs w:val="24"/>
                <w:lang w:val="lt-LT"/>
              </w:rPr>
              <w:t>-74,56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I.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TENKANTIS KONTROLIUOJANČIAJAM SUBJEKTUI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31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II.</w:t>
            </w:r>
          </w:p>
        </w:tc>
        <w:tc>
          <w:tcPr>
            <w:tcW w:w="6320" w:type="dxa"/>
            <w:gridSpan w:val="3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TENKANTIS MAŽUMOS DALIAI</w:t>
            </w:r>
          </w:p>
        </w:tc>
        <w:tc>
          <w:tcPr>
            <w:tcW w:w="124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 </w:t>
            </w:r>
          </w:p>
        </w:tc>
      </w:tr>
      <w:tr w:rsidR="00E23D12" w:rsidRPr="00C44CC9" w:rsidTr="00E23D12">
        <w:trPr>
          <w:trHeight w:val="255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2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300"/>
        </w:trPr>
        <w:tc>
          <w:tcPr>
            <w:tcW w:w="7160" w:type="dxa"/>
            <w:gridSpan w:val="4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Direktorė</w:t>
            </w:r>
          </w:p>
        </w:tc>
        <w:tc>
          <w:tcPr>
            <w:tcW w:w="12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0" w:type="dxa"/>
            <w:gridSpan w:val="2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Svetlana Bulavina</w:t>
            </w:r>
          </w:p>
        </w:tc>
      </w:tr>
      <w:tr w:rsidR="00E23D12" w:rsidRPr="00C44CC9" w:rsidTr="00E23D12">
        <w:trPr>
          <w:trHeight w:val="300"/>
        </w:trPr>
        <w:tc>
          <w:tcPr>
            <w:tcW w:w="7160" w:type="dxa"/>
            <w:gridSpan w:val="4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 xml:space="preserve">(viešojo sektoriaus subjekto vadovas arba jo įgaliotas administracijos vadovas)                    </w:t>
            </w:r>
          </w:p>
        </w:tc>
        <w:tc>
          <w:tcPr>
            <w:tcW w:w="1240" w:type="dxa"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 xml:space="preserve"> (parašas)</w:t>
            </w:r>
          </w:p>
        </w:tc>
        <w:tc>
          <w:tcPr>
            <w:tcW w:w="3360" w:type="dxa"/>
            <w:gridSpan w:val="2"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(vardas ir pavardė)</w:t>
            </w:r>
          </w:p>
        </w:tc>
      </w:tr>
      <w:tr w:rsidR="00E23D12" w:rsidRPr="00C44CC9" w:rsidTr="00E23D12">
        <w:trPr>
          <w:trHeight w:val="300"/>
        </w:trPr>
        <w:tc>
          <w:tcPr>
            <w:tcW w:w="8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2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</w:p>
        </w:tc>
      </w:tr>
      <w:tr w:rsidR="00E23D12" w:rsidRPr="00C44CC9" w:rsidTr="00E23D12">
        <w:trPr>
          <w:trHeight w:val="255"/>
        </w:trPr>
        <w:tc>
          <w:tcPr>
            <w:tcW w:w="7160" w:type="dxa"/>
            <w:gridSpan w:val="4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Buhalterė</w:t>
            </w:r>
          </w:p>
        </w:tc>
        <w:tc>
          <w:tcPr>
            <w:tcW w:w="1240" w:type="dxa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360" w:type="dxa"/>
            <w:gridSpan w:val="2"/>
            <w:noWrap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Jelena Prokopovič</w:t>
            </w:r>
          </w:p>
        </w:tc>
      </w:tr>
      <w:tr w:rsidR="00E23D12" w:rsidRPr="00C44CC9" w:rsidTr="00E23D12">
        <w:trPr>
          <w:trHeight w:val="225"/>
        </w:trPr>
        <w:tc>
          <w:tcPr>
            <w:tcW w:w="7160" w:type="dxa"/>
            <w:gridSpan w:val="4"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 xml:space="preserve">(vyriausiasis buhalteris (buhalteris)                                                                               </w:t>
            </w:r>
          </w:p>
        </w:tc>
        <w:tc>
          <w:tcPr>
            <w:tcW w:w="1240" w:type="dxa"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 xml:space="preserve">  (parašas)</w:t>
            </w:r>
          </w:p>
        </w:tc>
        <w:tc>
          <w:tcPr>
            <w:tcW w:w="3360" w:type="dxa"/>
            <w:gridSpan w:val="2"/>
            <w:hideMark/>
          </w:tcPr>
          <w:p w:rsidR="00E23D12" w:rsidRPr="00C44CC9" w:rsidRDefault="00E23D12" w:rsidP="00E23D12">
            <w:pPr>
              <w:rPr>
                <w:sz w:val="24"/>
                <w:szCs w:val="24"/>
                <w:lang w:val="lt-LT"/>
              </w:rPr>
            </w:pPr>
            <w:r w:rsidRPr="00C44CC9">
              <w:rPr>
                <w:sz w:val="24"/>
                <w:szCs w:val="24"/>
                <w:lang w:val="lt-LT"/>
              </w:rPr>
              <w:t>(vardas ir pavardė)</w:t>
            </w:r>
          </w:p>
        </w:tc>
      </w:tr>
      <w:tr w:rsidR="00E23D12" w:rsidRPr="00C44CC9" w:rsidTr="00E23D12">
        <w:trPr>
          <w:trHeight w:val="255"/>
        </w:trPr>
        <w:tc>
          <w:tcPr>
            <w:tcW w:w="8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16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2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0" w:type="dxa"/>
            <w:noWrap/>
            <w:hideMark/>
          </w:tcPr>
          <w:p w:rsidR="00E23D12" w:rsidRPr="00C44CC9" w:rsidRDefault="00E23D1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905946" w:rsidRPr="00C44CC9" w:rsidRDefault="00C44CC9">
      <w:pPr>
        <w:rPr>
          <w:sz w:val="24"/>
          <w:szCs w:val="24"/>
          <w:lang w:val="lt-LT"/>
        </w:rPr>
      </w:pPr>
      <w:bookmarkStart w:id="0" w:name="_GoBack"/>
      <w:bookmarkEnd w:id="0"/>
    </w:p>
    <w:sectPr w:rsidR="00905946" w:rsidRPr="00C4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12"/>
    <w:rsid w:val="0090456E"/>
    <w:rsid w:val="00C44CC9"/>
    <w:rsid w:val="00D11F24"/>
    <w:rsid w:val="00E23D12"/>
    <w:rsid w:val="00E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3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6</cp:revision>
  <dcterms:created xsi:type="dcterms:W3CDTF">2018-03-09T10:55:00Z</dcterms:created>
  <dcterms:modified xsi:type="dcterms:W3CDTF">2018-03-09T10:58:00Z</dcterms:modified>
</cp:coreProperties>
</file>