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A9480" w14:textId="76F5ADFC" w:rsidR="00105D60" w:rsidRPr="0089786F" w:rsidRDefault="00403B36" w:rsidP="006B5310">
      <w:pPr>
        <w:jc w:val="both"/>
        <w:rPr>
          <w:sz w:val="22"/>
          <w:szCs w:val="22"/>
        </w:rPr>
      </w:pP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00105D60" w:rsidRPr="0089786F">
        <w:rPr>
          <w:sz w:val="22"/>
          <w:szCs w:val="22"/>
        </w:rPr>
        <w:t>PATVIRTINTA</w:t>
      </w:r>
    </w:p>
    <w:p w14:paraId="6CB91485" w14:textId="1B341EED" w:rsidR="00403B36" w:rsidRPr="0089786F" w:rsidRDefault="00105D60" w:rsidP="006B5310">
      <w:pPr>
        <w:jc w:val="both"/>
        <w:rPr>
          <w:sz w:val="22"/>
          <w:szCs w:val="22"/>
        </w:rPr>
      </w:pP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00403B36" w:rsidRPr="0089786F">
        <w:rPr>
          <w:sz w:val="22"/>
          <w:szCs w:val="22"/>
        </w:rPr>
        <w:t xml:space="preserve">Šalčininkų rajono </w:t>
      </w:r>
    </w:p>
    <w:p w14:paraId="6CB91486" w14:textId="77777777" w:rsidR="00403B36" w:rsidRPr="0089786F" w:rsidRDefault="00403B36" w:rsidP="006B5310">
      <w:pPr>
        <w:jc w:val="both"/>
        <w:rPr>
          <w:sz w:val="22"/>
          <w:szCs w:val="22"/>
        </w:rPr>
      </w:pP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t xml:space="preserve">savivaldybės tarybos </w:t>
      </w:r>
    </w:p>
    <w:p w14:paraId="6CB91487" w14:textId="7B980228" w:rsidR="00403B36" w:rsidRPr="0089786F" w:rsidRDefault="00403B36" w:rsidP="006B5310">
      <w:pPr>
        <w:jc w:val="both"/>
        <w:rPr>
          <w:sz w:val="22"/>
          <w:szCs w:val="22"/>
        </w:rPr>
      </w:pP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fldChar w:fldCharType="begin"/>
      </w:r>
      <w:r w:rsidRPr="0089786F">
        <w:rPr>
          <w:sz w:val="22"/>
          <w:szCs w:val="22"/>
        </w:rPr>
        <w:instrText xml:space="preserve"> DOCPROPERTY \@ "yyyy 'm.' MMMM d 'd.'" DLX:Registered  \* MERGEFORMAT </w:instrText>
      </w:r>
      <w:r w:rsidRPr="0089786F">
        <w:rPr>
          <w:sz w:val="22"/>
          <w:szCs w:val="22"/>
        </w:rPr>
        <w:fldChar w:fldCharType="separate"/>
      </w:r>
      <w:r w:rsidR="0089786F" w:rsidRPr="0089786F">
        <w:rPr>
          <w:sz w:val="22"/>
          <w:szCs w:val="22"/>
        </w:rPr>
        <w:t>2016 m. kovo 22 d.</w:t>
      </w:r>
      <w:r w:rsidRPr="0089786F">
        <w:rPr>
          <w:sz w:val="22"/>
          <w:szCs w:val="22"/>
        </w:rPr>
        <w:fldChar w:fldCharType="end"/>
      </w:r>
    </w:p>
    <w:p w14:paraId="6CB91488" w14:textId="2C0DA066" w:rsidR="00403B36" w:rsidRPr="0089786F" w:rsidRDefault="00403B36" w:rsidP="006B5310">
      <w:pPr>
        <w:ind w:left="5760" w:firstLine="720"/>
        <w:jc w:val="both"/>
        <w:rPr>
          <w:sz w:val="22"/>
          <w:szCs w:val="22"/>
        </w:rPr>
      </w:pPr>
      <w:r w:rsidRPr="0089786F">
        <w:rPr>
          <w:sz w:val="22"/>
          <w:szCs w:val="22"/>
        </w:rPr>
        <w:t>sprendim</w:t>
      </w:r>
      <w:r w:rsidR="004C32F0" w:rsidRPr="0089786F">
        <w:rPr>
          <w:sz w:val="22"/>
          <w:szCs w:val="22"/>
        </w:rPr>
        <w:t>u</w:t>
      </w:r>
      <w:r w:rsidR="00E91676">
        <w:rPr>
          <w:sz w:val="22"/>
          <w:szCs w:val="22"/>
        </w:rPr>
        <w:t xml:space="preserve"> Nr.T-390</w:t>
      </w:r>
      <w:bookmarkStart w:id="0" w:name="_GoBack"/>
      <w:bookmarkEnd w:id="0"/>
    </w:p>
    <w:p w14:paraId="6CB91489" w14:textId="349DC4A9" w:rsidR="00403B36" w:rsidRPr="0089786F" w:rsidRDefault="00403B36" w:rsidP="006B5310">
      <w:pPr>
        <w:jc w:val="both"/>
        <w:rPr>
          <w:sz w:val="22"/>
          <w:szCs w:val="22"/>
        </w:rPr>
      </w:pP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r>
      <w:r w:rsidRPr="0089786F">
        <w:rPr>
          <w:sz w:val="22"/>
          <w:szCs w:val="22"/>
        </w:rPr>
        <w:tab/>
        <w:t xml:space="preserve">  </w:t>
      </w:r>
    </w:p>
    <w:p w14:paraId="6CB9148A" w14:textId="77777777" w:rsidR="00403B36" w:rsidRPr="0089786F" w:rsidRDefault="00403B36">
      <w:pPr>
        <w:pStyle w:val="Pavadinimas"/>
        <w:rPr>
          <w:sz w:val="22"/>
          <w:szCs w:val="22"/>
        </w:rPr>
      </w:pPr>
    </w:p>
    <w:p w14:paraId="5ECA2F0D" w14:textId="77777777" w:rsidR="00105D60" w:rsidRPr="0089786F" w:rsidRDefault="00105D60" w:rsidP="00105D60">
      <w:pPr>
        <w:jc w:val="center"/>
        <w:rPr>
          <w:b/>
          <w:sz w:val="22"/>
          <w:szCs w:val="22"/>
        </w:rPr>
      </w:pPr>
      <w:r w:rsidRPr="0089786F">
        <w:rPr>
          <w:b/>
          <w:sz w:val="22"/>
          <w:szCs w:val="22"/>
        </w:rPr>
        <w:t>ŠALČININKŲ R. JAŠIŪNŲ LOPŠELIO-DARŽELIO „ŽILVITIS“ DIREKTORIAUS  2015 METŲ VEIKLOS ATASKAITA</w:t>
      </w:r>
    </w:p>
    <w:p w14:paraId="0D7BF811" w14:textId="77777777" w:rsidR="00105D60" w:rsidRPr="0089786F" w:rsidRDefault="00105D60" w:rsidP="00105D60">
      <w:pPr>
        <w:jc w:val="both"/>
        <w:rPr>
          <w:b/>
          <w:sz w:val="22"/>
          <w:szCs w:val="22"/>
        </w:rPr>
      </w:pPr>
    </w:p>
    <w:p w14:paraId="67E85EB1" w14:textId="77777777" w:rsidR="00105D60" w:rsidRPr="0089786F" w:rsidRDefault="00105D60" w:rsidP="00105D60">
      <w:pPr>
        <w:ind w:firstLine="851"/>
        <w:jc w:val="both"/>
        <w:rPr>
          <w:sz w:val="22"/>
          <w:szCs w:val="22"/>
        </w:rPr>
      </w:pPr>
      <w:r w:rsidRPr="0089786F">
        <w:rPr>
          <w:sz w:val="22"/>
          <w:szCs w:val="22"/>
        </w:rPr>
        <w:t xml:space="preserve"> Šalčininkų r. Jašiūnų lopšelis-darželis „Žilvitis“, kodas 291410630, yra viešas juridinis asmuo, veikiantis kaip savivaldybės biudžetinė įstaiga ir turintis asmens teises, antspaudą su savo pavadinimu, išlaidų sąmatas, atsiskaitomąją ir kitas sąskaitas Lietuvos Respublikos registruotuose bankuose. </w:t>
      </w:r>
    </w:p>
    <w:p w14:paraId="5885A72F" w14:textId="4D164E3E" w:rsidR="00105D60" w:rsidRPr="0089786F" w:rsidRDefault="00105D60" w:rsidP="00105D60">
      <w:pPr>
        <w:ind w:firstLine="851"/>
        <w:jc w:val="both"/>
        <w:rPr>
          <w:sz w:val="22"/>
          <w:szCs w:val="22"/>
        </w:rPr>
      </w:pPr>
      <w:r w:rsidRPr="0089786F">
        <w:rPr>
          <w:sz w:val="22"/>
          <w:szCs w:val="22"/>
        </w:rPr>
        <w:t xml:space="preserve">Lopšelio-darželio adresas: Popierinės g. 23, LT-17250 Jašiūnai, Šalčininkų rajonas, el. paštas: </w:t>
      </w:r>
      <w:hyperlink r:id="rId8" w:history="1">
        <w:r w:rsidRPr="0089786F">
          <w:rPr>
            <w:rStyle w:val="Hipersaitas"/>
            <w:sz w:val="22"/>
            <w:szCs w:val="22"/>
          </w:rPr>
          <w:t>zilvitis23@gmail.com</w:t>
        </w:r>
      </w:hyperlink>
      <w:r w:rsidRPr="0089786F">
        <w:rPr>
          <w:sz w:val="22"/>
          <w:szCs w:val="22"/>
        </w:rPr>
        <w:t xml:space="preserve">, tel. 8 (380) 35 641, interneto svetainė </w:t>
      </w:r>
      <w:hyperlink r:id="rId9" w:history="1">
        <w:r w:rsidRPr="0089786F">
          <w:rPr>
            <w:rStyle w:val="Hipersaitas"/>
            <w:sz w:val="22"/>
            <w:szCs w:val="22"/>
          </w:rPr>
          <w:t>www.jasiunudarzelis.lt</w:t>
        </w:r>
      </w:hyperlink>
      <w:r w:rsidRPr="0089786F">
        <w:rPr>
          <w:sz w:val="22"/>
          <w:szCs w:val="22"/>
        </w:rPr>
        <w:t>.</w:t>
      </w:r>
    </w:p>
    <w:p w14:paraId="1A6B8BB8" w14:textId="77777777" w:rsidR="00105D60" w:rsidRPr="0089786F" w:rsidRDefault="00105D60" w:rsidP="00105D60">
      <w:pPr>
        <w:ind w:firstLine="851"/>
        <w:jc w:val="both"/>
        <w:rPr>
          <w:sz w:val="22"/>
          <w:szCs w:val="22"/>
        </w:rPr>
      </w:pPr>
      <w:r w:rsidRPr="0089786F">
        <w:rPr>
          <w:b/>
          <w:sz w:val="22"/>
          <w:szCs w:val="22"/>
        </w:rPr>
        <w:t>Savininkas</w:t>
      </w:r>
      <w:r w:rsidRPr="0089786F">
        <w:rPr>
          <w:sz w:val="22"/>
          <w:szCs w:val="22"/>
        </w:rPr>
        <w:t xml:space="preserve"> – Šalčininkų rajono savivaldybė.</w:t>
      </w:r>
    </w:p>
    <w:p w14:paraId="2ADBDCEC" w14:textId="77777777" w:rsidR="00105D60" w:rsidRPr="0089786F" w:rsidRDefault="00105D60" w:rsidP="00105D60">
      <w:pPr>
        <w:ind w:firstLine="851"/>
        <w:jc w:val="both"/>
        <w:rPr>
          <w:sz w:val="22"/>
          <w:szCs w:val="22"/>
        </w:rPr>
      </w:pPr>
      <w:r w:rsidRPr="0089786F">
        <w:rPr>
          <w:b/>
          <w:sz w:val="22"/>
          <w:szCs w:val="22"/>
        </w:rPr>
        <w:t>Veiklos pradžia</w:t>
      </w:r>
      <w:r w:rsidRPr="0089786F">
        <w:rPr>
          <w:sz w:val="22"/>
          <w:szCs w:val="22"/>
        </w:rPr>
        <w:t xml:space="preserve"> – 1989 m. spalio 13 d.</w:t>
      </w:r>
    </w:p>
    <w:p w14:paraId="4FB723B9" w14:textId="77777777" w:rsidR="00105D60" w:rsidRPr="0089786F" w:rsidRDefault="00105D60" w:rsidP="00105D60">
      <w:pPr>
        <w:ind w:firstLine="851"/>
        <w:jc w:val="both"/>
        <w:rPr>
          <w:sz w:val="22"/>
          <w:szCs w:val="22"/>
        </w:rPr>
      </w:pPr>
      <w:r w:rsidRPr="0089786F">
        <w:rPr>
          <w:b/>
          <w:sz w:val="22"/>
          <w:szCs w:val="22"/>
        </w:rPr>
        <w:t>Veiklos paskirtis</w:t>
      </w:r>
      <w:r w:rsidRPr="0089786F">
        <w:rPr>
          <w:sz w:val="22"/>
          <w:szCs w:val="22"/>
        </w:rPr>
        <w:t xml:space="preserve"> – ikimokyklinio ir priešmokyklinio amžiaus vaikų ugdymas.</w:t>
      </w:r>
    </w:p>
    <w:p w14:paraId="3FE24FD1" w14:textId="77777777" w:rsidR="00105D60" w:rsidRPr="0089786F" w:rsidRDefault="00105D60" w:rsidP="00105D60">
      <w:pPr>
        <w:ind w:firstLine="851"/>
        <w:jc w:val="both"/>
        <w:rPr>
          <w:sz w:val="22"/>
          <w:szCs w:val="22"/>
        </w:rPr>
      </w:pPr>
      <w:r w:rsidRPr="0089786F">
        <w:rPr>
          <w:sz w:val="22"/>
          <w:szCs w:val="22"/>
        </w:rPr>
        <w:t>Mokymo kalba – lietuvių, lenkų.</w:t>
      </w:r>
    </w:p>
    <w:p w14:paraId="681CD612" w14:textId="77777777" w:rsidR="00105D60" w:rsidRPr="0089786F" w:rsidRDefault="00105D60" w:rsidP="00105D60">
      <w:pPr>
        <w:ind w:firstLine="851"/>
        <w:jc w:val="both"/>
        <w:rPr>
          <w:b/>
          <w:sz w:val="22"/>
          <w:szCs w:val="22"/>
        </w:rPr>
      </w:pPr>
      <w:r w:rsidRPr="0089786F">
        <w:rPr>
          <w:b/>
          <w:sz w:val="22"/>
          <w:szCs w:val="22"/>
        </w:rPr>
        <w:t>Grupės –</w:t>
      </w:r>
      <w:r w:rsidRPr="0089786F">
        <w:rPr>
          <w:sz w:val="22"/>
          <w:szCs w:val="22"/>
        </w:rPr>
        <w:t xml:space="preserve"> veikia 6 grupės. Grupės komplektuojamos iš vieno amžiaus vaikų: 2 ankstyvojo amžiaus (vaikai nuo 1 iki 3 metų) –lietuvių ir lenkų kalba;  4 ikimokyklinio ir priešmokyklinio amžiaus – lietuvių ir lenkų ugdymo kalba. </w:t>
      </w:r>
    </w:p>
    <w:p w14:paraId="354D65E1" w14:textId="77777777" w:rsidR="00105D60" w:rsidRPr="0089786F" w:rsidRDefault="00105D60" w:rsidP="00105D60">
      <w:pPr>
        <w:ind w:firstLine="851"/>
        <w:jc w:val="both"/>
        <w:rPr>
          <w:b/>
          <w:sz w:val="22"/>
          <w:szCs w:val="22"/>
        </w:rPr>
      </w:pPr>
      <w:r w:rsidRPr="0089786F">
        <w:rPr>
          <w:b/>
          <w:sz w:val="22"/>
          <w:szCs w:val="22"/>
        </w:rPr>
        <w:t xml:space="preserve">Bendruomenė </w:t>
      </w:r>
      <w:r w:rsidRPr="0089786F">
        <w:rPr>
          <w:sz w:val="22"/>
          <w:szCs w:val="22"/>
        </w:rPr>
        <w:t>– 120 ugdytinių, 13 pedagoginio ir 14 aptarnaujančio personalo darbuotojų.</w:t>
      </w:r>
    </w:p>
    <w:p w14:paraId="754A2D72" w14:textId="77777777" w:rsidR="00105D60" w:rsidRPr="0089786F" w:rsidRDefault="00105D60" w:rsidP="00105D60">
      <w:pPr>
        <w:ind w:firstLine="851"/>
        <w:jc w:val="both"/>
        <w:rPr>
          <w:b/>
          <w:sz w:val="22"/>
          <w:szCs w:val="22"/>
        </w:rPr>
      </w:pPr>
      <w:r w:rsidRPr="0089786F">
        <w:rPr>
          <w:b/>
          <w:sz w:val="22"/>
          <w:szCs w:val="22"/>
        </w:rPr>
        <w:t>Vadovai:</w:t>
      </w:r>
    </w:p>
    <w:p w14:paraId="39BE5DE8" w14:textId="77777777" w:rsidR="00105D60" w:rsidRPr="0089786F" w:rsidRDefault="00105D60" w:rsidP="00105D60">
      <w:pPr>
        <w:ind w:firstLine="851"/>
        <w:jc w:val="both"/>
        <w:rPr>
          <w:sz w:val="22"/>
          <w:szCs w:val="22"/>
        </w:rPr>
      </w:pPr>
      <w:r w:rsidRPr="0089786F">
        <w:rPr>
          <w:sz w:val="22"/>
          <w:szCs w:val="22"/>
        </w:rPr>
        <w:t>įstaigos direktorė – Svetlana Bulavina, turinti 30 metų pedagoginį darbo stažą, iš jų 24 metus vadybinio darbo stažo, atestuota III vadybinei kvalifikacinei kategorijai;</w:t>
      </w:r>
    </w:p>
    <w:p w14:paraId="572571E9" w14:textId="77777777" w:rsidR="00105D60" w:rsidRPr="0089786F" w:rsidRDefault="00105D60" w:rsidP="00105D60">
      <w:pPr>
        <w:ind w:firstLine="851"/>
        <w:jc w:val="both"/>
        <w:rPr>
          <w:sz w:val="22"/>
          <w:szCs w:val="22"/>
        </w:rPr>
      </w:pPr>
      <w:r w:rsidRPr="0089786F">
        <w:rPr>
          <w:sz w:val="22"/>
          <w:szCs w:val="22"/>
        </w:rPr>
        <w:t>direktoriaus pavaduotoja ugdymui – Irena Voicinovič, turinti 23 metų pedagoginį darbo stažą, iš jų 8 metus vadybinio darbo stažo, atestuota III vadybinei kvalifikacinei kategorijai.</w:t>
      </w:r>
    </w:p>
    <w:p w14:paraId="528FCF4F" w14:textId="77777777" w:rsidR="00105D60" w:rsidRPr="0089786F" w:rsidRDefault="00105D60" w:rsidP="00105D60">
      <w:pPr>
        <w:jc w:val="both"/>
        <w:rPr>
          <w:sz w:val="22"/>
          <w:szCs w:val="22"/>
        </w:rPr>
      </w:pPr>
      <w:r w:rsidRPr="0089786F">
        <w:rPr>
          <w:sz w:val="22"/>
          <w:szCs w:val="22"/>
        </w:rPr>
        <w:t>direktoriaus pavaduotoja ūkio reikalams – Kristina Kuzmičiova.</w:t>
      </w:r>
    </w:p>
    <w:p w14:paraId="7210F777" w14:textId="77777777" w:rsidR="00105D60" w:rsidRPr="0089786F" w:rsidRDefault="00105D60" w:rsidP="00105D60">
      <w:pPr>
        <w:ind w:firstLine="851"/>
        <w:jc w:val="both"/>
        <w:rPr>
          <w:b/>
          <w:sz w:val="22"/>
          <w:szCs w:val="22"/>
        </w:rPr>
      </w:pPr>
      <w:r w:rsidRPr="0089786F">
        <w:rPr>
          <w:b/>
          <w:sz w:val="22"/>
          <w:szCs w:val="22"/>
        </w:rPr>
        <w:t>Vykdomos programos:</w:t>
      </w:r>
    </w:p>
    <w:p w14:paraId="0FF29468" w14:textId="77777777" w:rsidR="00105D60" w:rsidRPr="0089786F" w:rsidRDefault="00105D60" w:rsidP="00105D60">
      <w:pPr>
        <w:ind w:firstLine="851"/>
        <w:jc w:val="both"/>
        <w:rPr>
          <w:sz w:val="22"/>
          <w:szCs w:val="22"/>
        </w:rPr>
      </w:pPr>
      <w:r w:rsidRPr="0089786F">
        <w:rPr>
          <w:sz w:val="22"/>
          <w:szCs w:val="22"/>
        </w:rPr>
        <w:t>Jašiūnų lopšelio-darželio „Žilvitis“ ikimokyklinio ugdymo programa „Mažais žingsneliais mokyklos link“, Bendroji priešmokyklinio ugdymo ir ugdymosi programa.</w:t>
      </w:r>
    </w:p>
    <w:p w14:paraId="68341D24" w14:textId="77777777" w:rsidR="00105D60" w:rsidRPr="0089786F" w:rsidRDefault="00105D60" w:rsidP="00105D60">
      <w:pPr>
        <w:jc w:val="both"/>
        <w:rPr>
          <w:b/>
          <w:sz w:val="22"/>
          <w:szCs w:val="22"/>
        </w:rPr>
      </w:pPr>
    </w:p>
    <w:p w14:paraId="324ED33C" w14:textId="77777777" w:rsidR="00105D60" w:rsidRPr="0089786F" w:rsidRDefault="00105D60" w:rsidP="00105D60">
      <w:pPr>
        <w:jc w:val="both"/>
        <w:rPr>
          <w:b/>
          <w:sz w:val="22"/>
          <w:szCs w:val="22"/>
        </w:rPr>
      </w:pPr>
      <w:r w:rsidRPr="0089786F">
        <w:rPr>
          <w:b/>
          <w:sz w:val="22"/>
          <w:szCs w:val="22"/>
        </w:rPr>
        <w:t xml:space="preserve">Įstaigos finansavimas 2015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5"/>
        <w:gridCol w:w="2022"/>
      </w:tblGrid>
      <w:tr w:rsidR="00105D60" w:rsidRPr="0089786F" w14:paraId="48D41B45" w14:textId="77777777" w:rsidTr="0053376C">
        <w:trPr>
          <w:trHeight w:val="377"/>
        </w:trPr>
        <w:tc>
          <w:tcPr>
            <w:tcW w:w="6555" w:type="dxa"/>
            <w:tcBorders>
              <w:top w:val="single" w:sz="4" w:space="0" w:color="auto"/>
              <w:left w:val="single" w:sz="4" w:space="0" w:color="auto"/>
              <w:bottom w:val="single" w:sz="4" w:space="0" w:color="auto"/>
              <w:right w:val="single" w:sz="4" w:space="0" w:color="auto"/>
            </w:tcBorders>
            <w:hideMark/>
          </w:tcPr>
          <w:p w14:paraId="4A2578E0" w14:textId="77777777" w:rsidR="00105D60" w:rsidRPr="0089786F" w:rsidRDefault="00105D60" w:rsidP="0053376C">
            <w:pPr>
              <w:jc w:val="both"/>
              <w:rPr>
                <w:sz w:val="22"/>
                <w:szCs w:val="22"/>
              </w:rPr>
            </w:pPr>
            <w:r w:rsidRPr="0089786F">
              <w:rPr>
                <w:sz w:val="22"/>
                <w:szCs w:val="22"/>
              </w:rPr>
              <w:t>Finansavimo šaltiniai</w:t>
            </w:r>
          </w:p>
        </w:tc>
        <w:tc>
          <w:tcPr>
            <w:tcW w:w="2022" w:type="dxa"/>
            <w:tcBorders>
              <w:top w:val="single" w:sz="4" w:space="0" w:color="auto"/>
              <w:left w:val="single" w:sz="4" w:space="0" w:color="auto"/>
              <w:bottom w:val="single" w:sz="4" w:space="0" w:color="auto"/>
              <w:right w:val="single" w:sz="4" w:space="0" w:color="auto"/>
            </w:tcBorders>
            <w:hideMark/>
          </w:tcPr>
          <w:p w14:paraId="1A9B09CF" w14:textId="77777777" w:rsidR="00105D60" w:rsidRPr="0089786F" w:rsidRDefault="00105D60" w:rsidP="0053376C">
            <w:pPr>
              <w:jc w:val="center"/>
              <w:rPr>
                <w:sz w:val="22"/>
                <w:szCs w:val="22"/>
              </w:rPr>
            </w:pPr>
            <w:r w:rsidRPr="0089786F">
              <w:rPr>
                <w:sz w:val="22"/>
                <w:szCs w:val="22"/>
              </w:rPr>
              <w:t>Lėšos (tūkst. Eur.)</w:t>
            </w:r>
          </w:p>
        </w:tc>
      </w:tr>
      <w:tr w:rsidR="00105D60" w:rsidRPr="0089786F" w14:paraId="28D71813" w14:textId="77777777" w:rsidTr="0053376C">
        <w:trPr>
          <w:trHeight w:val="349"/>
        </w:trPr>
        <w:tc>
          <w:tcPr>
            <w:tcW w:w="6555" w:type="dxa"/>
            <w:tcBorders>
              <w:top w:val="single" w:sz="4" w:space="0" w:color="auto"/>
              <w:left w:val="single" w:sz="4" w:space="0" w:color="auto"/>
              <w:bottom w:val="single" w:sz="4" w:space="0" w:color="auto"/>
              <w:right w:val="single" w:sz="4" w:space="0" w:color="auto"/>
            </w:tcBorders>
            <w:hideMark/>
          </w:tcPr>
          <w:p w14:paraId="0C271470" w14:textId="77777777" w:rsidR="00105D60" w:rsidRPr="0089786F" w:rsidRDefault="00105D60" w:rsidP="0053376C">
            <w:pPr>
              <w:jc w:val="both"/>
              <w:rPr>
                <w:sz w:val="22"/>
                <w:szCs w:val="22"/>
              </w:rPr>
            </w:pPr>
            <w:r w:rsidRPr="0089786F">
              <w:rPr>
                <w:sz w:val="22"/>
                <w:szCs w:val="22"/>
              </w:rPr>
              <w:t>Savivaldybės biudžeto lėšos SB</w:t>
            </w:r>
          </w:p>
        </w:tc>
        <w:tc>
          <w:tcPr>
            <w:tcW w:w="2022" w:type="dxa"/>
            <w:tcBorders>
              <w:top w:val="single" w:sz="4" w:space="0" w:color="auto"/>
              <w:left w:val="single" w:sz="4" w:space="0" w:color="auto"/>
              <w:bottom w:val="single" w:sz="4" w:space="0" w:color="auto"/>
              <w:right w:val="single" w:sz="4" w:space="0" w:color="auto"/>
            </w:tcBorders>
            <w:hideMark/>
          </w:tcPr>
          <w:p w14:paraId="5247D584" w14:textId="77777777" w:rsidR="00105D60" w:rsidRPr="0089786F" w:rsidRDefault="00105D60" w:rsidP="0053376C">
            <w:pPr>
              <w:jc w:val="center"/>
              <w:rPr>
                <w:sz w:val="22"/>
                <w:szCs w:val="22"/>
              </w:rPr>
            </w:pPr>
            <w:r w:rsidRPr="0089786F">
              <w:rPr>
                <w:sz w:val="22"/>
                <w:szCs w:val="22"/>
              </w:rPr>
              <w:t>103,1</w:t>
            </w:r>
          </w:p>
        </w:tc>
      </w:tr>
      <w:tr w:rsidR="00105D60" w:rsidRPr="0089786F" w14:paraId="1688DB27" w14:textId="77777777" w:rsidTr="0053376C">
        <w:trPr>
          <w:trHeight w:val="501"/>
        </w:trPr>
        <w:tc>
          <w:tcPr>
            <w:tcW w:w="6555" w:type="dxa"/>
            <w:tcBorders>
              <w:top w:val="single" w:sz="4" w:space="0" w:color="auto"/>
              <w:left w:val="single" w:sz="4" w:space="0" w:color="auto"/>
              <w:bottom w:val="single" w:sz="4" w:space="0" w:color="auto"/>
              <w:right w:val="single" w:sz="4" w:space="0" w:color="auto"/>
            </w:tcBorders>
            <w:hideMark/>
          </w:tcPr>
          <w:p w14:paraId="5EC352B0" w14:textId="77777777" w:rsidR="00105D60" w:rsidRPr="0089786F" w:rsidRDefault="00105D60" w:rsidP="0053376C">
            <w:pPr>
              <w:jc w:val="both"/>
              <w:rPr>
                <w:sz w:val="22"/>
                <w:szCs w:val="22"/>
                <w:lang w:val="sv-SE"/>
              </w:rPr>
            </w:pPr>
            <w:r w:rsidRPr="0089786F">
              <w:rPr>
                <w:sz w:val="22"/>
                <w:szCs w:val="22"/>
                <w:lang w:val="sv-SE"/>
              </w:rPr>
              <w:t>Specialiosios programos lėšos (pajamos už atsitiktines paslaugas) SB (SP)</w:t>
            </w:r>
          </w:p>
        </w:tc>
        <w:tc>
          <w:tcPr>
            <w:tcW w:w="2022" w:type="dxa"/>
            <w:tcBorders>
              <w:top w:val="single" w:sz="4" w:space="0" w:color="auto"/>
              <w:left w:val="single" w:sz="4" w:space="0" w:color="auto"/>
              <w:bottom w:val="single" w:sz="4" w:space="0" w:color="auto"/>
              <w:right w:val="single" w:sz="4" w:space="0" w:color="auto"/>
            </w:tcBorders>
            <w:hideMark/>
          </w:tcPr>
          <w:p w14:paraId="06481636" w14:textId="77777777" w:rsidR="00105D60" w:rsidRPr="0089786F" w:rsidRDefault="00105D60" w:rsidP="0053376C">
            <w:pPr>
              <w:jc w:val="center"/>
              <w:rPr>
                <w:sz w:val="22"/>
                <w:szCs w:val="22"/>
                <w:lang w:val="sv-SE"/>
              </w:rPr>
            </w:pPr>
            <w:r w:rsidRPr="0089786F">
              <w:rPr>
                <w:sz w:val="22"/>
                <w:szCs w:val="22"/>
                <w:lang w:val="sv-SE"/>
              </w:rPr>
              <w:t>25,6</w:t>
            </w:r>
          </w:p>
        </w:tc>
      </w:tr>
      <w:tr w:rsidR="00105D60" w:rsidRPr="0089786F" w14:paraId="1D9369F0" w14:textId="77777777" w:rsidTr="0053376C">
        <w:trPr>
          <w:trHeight w:val="360"/>
        </w:trPr>
        <w:tc>
          <w:tcPr>
            <w:tcW w:w="6555" w:type="dxa"/>
            <w:tcBorders>
              <w:top w:val="single" w:sz="4" w:space="0" w:color="auto"/>
              <w:left w:val="single" w:sz="4" w:space="0" w:color="auto"/>
              <w:bottom w:val="single" w:sz="4" w:space="0" w:color="auto"/>
              <w:right w:val="single" w:sz="4" w:space="0" w:color="auto"/>
            </w:tcBorders>
            <w:hideMark/>
          </w:tcPr>
          <w:p w14:paraId="1B4C303A" w14:textId="77777777" w:rsidR="00105D60" w:rsidRPr="0089786F" w:rsidRDefault="00105D60" w:rsidP="0053376C">
            <w:pPr>
              <w:jc w:val="both"/>
              <w:rPr>
                <w:sz w:val="22"/>
                <w:szCs w:val="22"/>
              </w:rPr>
            </w:pPr>
            <w:r w:rsidRPr="0089786F">
              <w:rPr>
                <w:sz w:val="22"/>
                <w:szCs w:val="22"/>
              </w:rPr>
              <w:t>Valstybės biudžeto krepšelio lėšos (VB)</w:t>
            </w:r>
          </w:p>
        </w:tc>
        <w:tc>
          <w:tcPr>
            <w:tcW w:w="2022" w:type="dxa"/>
            <w:tcBorders>
              <w:top w:val="single" w:sz="4" w:space="0" w:color="auto"/>
              <w:left w:val="single" w:sz="4" w:space="0" w:color="auto"/>
              <w:bottom w:val="single" w:sz="4" w:space="0" w:color="auto"/>
              <w:right w:val="single" w:sz="4" w:space="0" w:color="auto"/>
            </w:tcBorders>
            <w:hideMark/>
          </w:tcPr>
          <w:p w14:paraId="54E2D85E" w14:textId="77777777" w:rsidR="00105D60" w:rsidRPr="0089786F" w:rsidRDefault="00105D60" w:rsidP="0053376C">
            <w:pPr>
              <w:jc w:val="center"/>
              <w:rPr>
                <w:sz w:val="22"/>
                <w:szCs w:val="22"/>
              </w:rPr>
            </w:pPr>
            <w:r w:rsidRPr="0089786F">
              <w:rPr>
                <w:sz w:val="22"/>
                <w:szCs w:val="22"/>
              </w:rPr>
              <w:t>120,1</w:t>
            </w:r>
          </w:p>
        </w:tc>
      </w:tr>
      <w:tr w:rsidR="00105D60" w:rsidRPr="0089786F" w14:paraId="7A9310CF" w14:textId="77777777" w:rsidTr="0053376C">
        <w:trPr>
          <w:trHeight w:val="349"/>
        </w:trPr>
        <w:tc>
          <w:tcPr>
            <w:tcW w:w="6555" w:type="dxa"/>
            <w:tcBorders>
              <w:top w:val="single" w:sz="4" w:space="0" w:color="auto"/>
              <w:left w:val="single" w:sz="4" w:space="0" w:color="auto"/>
              <w:bottom w:val="single" w:sz="4" w:space="0" w:color="auto"/>
              <w:right w:val="single" w:sz="4" w:space="0" w:color="auto"/>
            </w:tcBorders>
            <w:hideMark/>
          </w:tcPr>
          <w:p w14:paraId="3B53E338" w14:textId="77777777" w:rsidR="00105D60" w:rsidRPr="0089786F" w:rsidRDefault="00105D60" w:rsidP="0053376C">
            <w:pPr>
              <w:jc w:val="both"/>
              <w:rPr>
                <w:sz w:val="22"/>
                <w:szCs w:val="22"/>
              </w:rPr>
            </w:pPr>
            <w:r w:rsidRPr="0089786F">
              <w:rPr>
                <w:sz w:val="22"/>
                <w:szCs w:val="22"/>
              </w:rPr>
              <w:t>Kitos lėšos (labdara, parama, 2</w:t>
            </w:r>
            <w:r w:rsidRPr="0089786F">
              <w:rPr>
                <w:sz w:val="22"/>
                <w:szCs w:val="22"/>
                <w:lang w:val="sv-SE"/>
              </w:rPr>
              <w:t xml:space="preserve"> % </w:t>
            </w:r>
            <w:r w:rsidRPr="0089786F">
              <w:rPr>
                <w:sz w:val="22"/>
                <w:szCs w:val="22"/>
              </w:rPr>
              <w:t>GM)</w:t>
            </w:r>
          </w:p>
        </w:tc>
        <w:tc>
          <w:tcPr>
            <w:tcW w:w="2022" w:type="dxa"/>
            <w:tcBorders>
              <w:top w:val="single" w:sz="4" w:space="0" w:color="auto"/>
              <w:left w:val="single" w:sz="4" w:space="0" w:color="auto"/>
              <w:bottom w:val="single" w:sz="4" w:space="0" w:color="auto"/>
              <w:right w:val="single" w:sz="4" w:space="0" w:color="auto"/>
            </w:tcBorders>
            <w:hideMark/>
          </w:tcPr>
          <w:p w14:paraId="1C40BCAE" w14:textId="77777777" w:rsidR="00105D60" w:rsidRPr="0089786F" w:rsidRDefault="00105D60" w:rsidP="0053376C">
            <w:pPr>
              <w:jc w:val="center"/>
              <w:rPr>
                <w:sz w:val="22"/>
                <w:szCs w:val="22"/>
              </w:rPr>
            </w:pPr>
            <w:r w:rsidRPr="0089786F">
              <w:rPr>
                <w:sz w:val="22"/>
                <w:szCs w:val="22"/>
              </w:rPr>
              <w:t>9,9</w:t>
            </w:r>
          </w:p>
        </w:tc>
      </w:tr>
    </w:tbl>
    <w:p w14:paraId="76F8DED7" w14:textId="77777777" w:rsidR="00105D60" w:rsidRPr="0089786F" w:rsidRDefault="00105D60" w:rsidP="00105D60">
      <w:pPr>
        <w:jc w:val="both"/>
        <w:rPr>
          <w:sz w:val="22"/>
          <w:szCs w:val="22"/>
        </w:rPr>
      </w:pPr>
    </w:p>
    <w:p w14:paraId="4489D1DF" w14:textId="280CCE48" w:rsidR="00105D60" w:rsidRPr="0089786F" w:rsidRDefault="00105D60" w:rsidP="00105D60">
      <w:pPr>
        <w:ind w:firstLine="851"/>
        <w:jc w:val="both"/>
        <w:rPr>
          <w:sz w:val="22"/>
          <w:szCs w:val="22"/>
        </w:rPr>
      </w:pPr>
      <w:r w:rsidRPr="0089786F">
        <w:rPr>
          <w:b/>
          <w:sz w:val="22"/>
          <w:szCs w:val="22"/>
        </w:rPr>
        <w:t xml:space="preserve">Lėšų panaudojimas - </w:t>
      </w:r>
      <w:r w:rsidRPr="0089786F">
        <w:rPr>
          <w:sz w:val="22"/>
          <w:szCs w:val="22"/>
        </w:rPr>
        <w:t>2015 m. sausį,</w:t>
      </w:r>
      <w:r w:rsidRPr="0089786F">
        <w:rPr>
          <w:b/>
          <w:sz w:val="22"/>
          <w:szCs w:val="22"/>
        </w:rPr>
        <w:t xml:space="preserve"> </w:t>
      </w:r>
      <w:r w:rsidRPr="0089786F">
        <w:rPr>
          <w:rFonts w:ascii="Arial" w:hAnsi="Arial" w:cs="Arial"/>
          <w:color w:val="545454"/>
          <w:sz w:val="22"/>
          <w:szCs w:val="22"/>
          <w:shd w:val="clear" w:color="auto" w:fill="FFFFFF"/>
        </w:rPr>
        <w:t> </w:t>
      </w:r>
      <w:r w:rsidRPr="0089786F">
        <w:rPr>
          <w:sz w:val="22"/>
          <w:szCs w:val="22"/>
        </w:rPr>
        <w:t xml:space="preserve">Lopšelis-darželis sėkmingai perėjo prie bendrosios Europos valiutos - </w:t>
      </w:r>
      <w:r w:rsidR="004C32F0" w:rsidRPr="0089786F">
        <w:rPr>
          <w:sz w:val="22"/>
          <w:szCs w:val="22"/>
        </w:rPr>
        <w:t>e</w:t>
      </w:r>
      <w:r w:rsidRPr="0089786F">
        <w:rPr>
          <w:sz w:val="22"/>
          <w:szCs w:val="22"/>
        </w:rPr>
        <w:t xml:space="preserve">uro. Lėšos panaudotos pagal tikslinę paskirtį lopšelio-darželio funkcijų vykdymo užtikrinimui, vadovaujantis  teisės aktais bei savininko ir įstaigos nustatytomis tvarkomis. </w:t>
      </w:r>
    </w:p>
    <w:p w14:paraId="764523E9" w14:textId="77777777" w:rsidR="00105D60" w:rsidRPr="0089786F" w:rsidRDefault="00105D60" w:rsidP="00105D60">
      <w:pPr>
        <w:ind w:firstLine="851"/>
        <w:jc w:val="both"/>
        <w:rPr>
          <w:sz w:val="22"/>
          <w:szCs w:val="22"/>
        </w:rPr>
      </w:pPr>
      <w:r w:rsidRPr="0089786F">
        <w:rPr>
          <w:sz w:val="22"/>
          <w:szCs w:val="22"/>
        </w:rPr>
        <w:t>Darželyje vykdyta lėšų ir darbo laiko panaudojimo bei taupymo programa, planingai naudotos rėmėjų bei kitų fondų lėšos. Lėšų panaudojimo ataskaitos pateiktos savininkui, skelbiamos lopšelio-darželio interneto svetainėje.</w:t>
      </w:r>
    </w:p>
    <w:p w14:paraId="557FA1EC" w14:textId="77777777" w:rsidR="00105D60" w:rsidRPr="0089786F" w:rsidRDefault="00105D60" w:rsidP="00105D60">
      <w:pPr>
        <w:ind w:firstLine="851"/>
        <w:jc w:val="both"/>
        <w:rPr>
          <w:sz w:val="22"/>
          <w:szCs w:val="22"/>
        </w:rPr>
      </w:pPr>
      <w:r w:rsidRPr="0089786F">
        <w:rPr>
          <w:sz w:val="22"/>
          <w:szCs w:val="22"/>
        </w:rPr>
        <w:t>Pagerėjo materialinė bazė. Įrengti 3 kabinetai. Lopšelio-darželio bei rėmėjų lėšomis pilnai įrengtas logopedo kabinetas, kasininko kabinetas ir Norvegijos projekto dėka sveikatos priežiūros specialisto kabinetas.</w:t>
      </w:r>
    </w:p>
    <w:p w14:paraId="1C73B361" w14:textId="77777777" w:rsidR="00105D60" w:rsidRPr="0089786F" w:rsidRDefault="00105D60" w:rsidP="00105D60">
      <w:pPr>
        <w:ind w:firstLine="851"/>
        <w:jc w:val="both"/>
        <w:rPr>
          <w:sz w:val="22"/>
          <w:szCs w:val="22"/>
        </w:rPr>
      </w:pPr>
      <w:r w:rsidRPr="0089786F">
        <w:rPr>
          <w:sz w:val="22"/>
          <w:szCs w:val="22"/>
        </w:rPr>
        <w:t>Visose grupėse nupirkti nauji stalai, kėdutės, lentynos, ant langų pakabinti spalvoti, vaikiški roletai.</w:t>
      </w:r>
    </w:p>
    <w:p w14:paraId="1DB53F25" w14:textId="77777777" w:rsidR="00105D60" w:rsidRPr="0089786F" w:rsidRDefault="00105D60" w:rsidP="00105D60">
      <w:pPr>
        <w:ind w:firstLine="851"/>
        <w:jc w:val="both"/>
        <w:rPr>
          <w:sz w:val="22"/>
          <w:szCs w:val="22"/>
        </w:rPr>
      </w:pPr>
      <w:r w:rsidRPr="0089786F">
        <w:rPr>
          <w:noProof w:val="0"/>
          <w:sz w:val="22"/>
          <w:szCs w:val="22"/>
          <w:lang w:eastAsia="ru-RU"/>
        </w:rPr>
        <w:t xml:space="preserve"> </w:t>
      </w:r>
      <w:r w:rsidRPr="0089786F">
        <w:rPr>
          <w:sz w:val="22"/>
          <w:szCs w:val="22"/>
        </w:rPr>
        <w:t xml:space="preserve">Mokslo metų pradžioje buvo įsigytos vaizdinės ir metodinės priemonės į grupes, užsakytos ir nupirktos knygos (metodinė ir grožinė literatūra), plakatai, žaislai, konstruktoriai, dėlionės, didaktiniai žaidimai komunikavimo ir pažinimo kompetencijų įgūdžiams lavinti. </w:t>
      </w:r>
    </w:p>
    <w:p w14:paraId="4D443D0A" w14:textId="0E526684" w:rsidR="00105D60" w:rsidRPr="0089786F" w:rsidRDefault="00105D60" w:rsidP="00105D60">
      <w:pPr>
        <w:ind w:firstLine="851"/>
        <w:jc w:val="both"/>
        <w:rPr>
          <w:sz w:val="22"/>
          <w:szCs w:val="22"/>
        </w:rPr>
      </w:pPr>
      <w:r w:rsidRPr="0089786F">
        <w:rPr>
          <w:i/>
          <w:sz w:val="22"/>
          <w:szCs w:val="22"/>
        </w:rPr>
        <w:t xml:space="preserve"> </w:t>
      </w:r>
      <w:r w:rsidRPr="0089786F">
        <w:rPr>
          <w:sz w:val="22"/>
          <w:szCs w:val="22"/>
        </w:rPr>
        <w:t>Įsigyti 4 nešiojami</w:t>
      </w:r>
      <w:r w:rsidR="004C32F0" w:rsidRPr="0089786F">
        <w:rPr>
          <w:sz w:val="22"/>
          <w:szCs w:val="22"/>
        </w:rPr>
        <w:t>eji</w:t>
      </w:r>
      <w:r w:rsidRPr="0089786F">
        <w:rPr>
          <w:sz w:val="22"/>
          <w:szCs w:val="22"/>
        </w:rPr>
        <w:t xml:space="preserve"> kompiuteriai, 2 projektoriai, 2 sieniniai ekranai,  spausdintuvas. Nupirktas buitinis inventorius ir priemonės: daržovių pjaustyklė, darbo drabužiai, 2 kilimai, grupių virtuvėlėse pakeisti </w:t>
      </w:r>
      <w:r w:rsidRPr="0089786F">
        <w:rPr>
          <w:sz w:val="22"/>
          <w:szCs w:val="22"/>
        </w:rPr>
        <w:lastRenderedPageBreak/>
        <w:t>indai. Taip pat rėmėjų dėka įsigijome naują lauko žaidimų aikštelę.  Perdažyti kiemo įrengimai, įėjimai į pastatą, tvoros stulpai.  Pastoviai tvarkoma darželio teritorija, kiemo inventorius.</w:t>
      </w:r>
    </w:p>
    <w:p w14:paraId="4DE6973A" w14:textId="77777777" w:rsidR="00105D60" w:rsidRPr="0089786F" w:rsidRDefault="00105D60" w:rsidP="00105D60">
      <w:pPr>
        <w:ind w:firstLine="851"/>
        <w:jc w:val="both"/>
        <w:rPr>
          <w:sz w:val="22"/>
          <w:szCs w:val="22"/>
        </w:rPr>
      </w:pPr>
    </w:p>
    <w:p w14:paraId="224469CF" w14:textId="77777777" w:rsidR="00105D60" w:rsidRPr="0089786F" w:rsidRDefault="00105D60" w:rsidP="00554575">
      <w:pPr>
        <w:ind w:firstLine="851"/>
        <w:jc w:val="center"/>
        <w:rPr>
          <w:b/>
          <w:bCs/>
          <w:sz w:val="22"/>
          <w:szCs w:val="22"/>
        </w:rPr>
      </w:pPr>
      <w:r w:rsidRPr="0089786F">
        <w:rPr>
          <w:b/>
          <w:bCs/>
          <w:sz w:val="22"/>
          <w:szCs w:val="22"/>
        </w:rPr>
        <w:t>I. ĮSTAIGOS  VEIKLOS ATASKAITOS SANTRAUKA</w:t>
      </w:r>
    </w:p>
    <w:p w14:paraId="3AAC03C8" w14:textId="77777777" w:rsidR="00554575" w:rsidRPr="0089786F" w:rsidRDefault="00554575" w:rsidP="00105D60">
      <w:pPr>
        <w:jc w:val="center"/>
        <w:rPr>
          <w:b/>
          <w:bCs/>
          <w:sz w:val="22"/>
          <w:szCs w:val="22"/>
        </w:rPr>
      </w:pPr>
    </w:p>
    <w:p w14:paraId="38EA1821" w14:textId="0A339EF0" w:rsidR="00105D60" w:rsidRPr="0089786F" w:rsidRDefault="004C32F0" w:rsidP="00554575">
      <w:pPr>
        <w:jc w:val="both"/>
        <w:rPr>
          <w:b/>
          <w:bCs/>
          <w:sz w:val="22"/>
          <w:szCs w:val="22"/>
        </w:rPr>
      </w:pPr>
      <w:r w:rsidRPr="0089786F">
        <w:rPr>
          <w:b/>
          <w:bCs/>
          <w:sz w:val="22"/>
          <w:szCs w:val="22"/>
        </w:rPr>
        <w:t xml:space="preserve">                                </w:t>
      </w:r>
      <w:r w:rsidR="00105D60" w:rsidRPr="0089786F">
        <w:rPr>
          <w:b/>
          <w:bCs/>
          <w:sz w:val="22"/>
          <w:szCs w:val="22"/>
        </w:rPr>
        <w:t>2015 metų lopšelio-darželio „Žilvitis“ prioritetai:</w:t>
      </w:r>
    </w:p>
    <w:p w14:paraId="0178001D" w14:textId="77777777" w:rsidR="00105D60" w:rsidRPr="0089786F" w:rsidRDefault="00105D60" w:rsidP="00554575">
      <w:pPr>
        <w:numPr>
          <w:ilvl w:val="0"/>
          <w:numId w:val="28"/>
        </w:numPr>
        <w:tabs>
          <w:tab w:val="num" w:pos="1276"/>
        </w:tabs>
        <w:rPr>
          <w:b/>
          <w:bCs/>
          <w:sz w:val="22"/>
          <w:szCs w:val="22"/>
        </w:rPr>
      </w:pPr>
      <w:r w:rsidRPr="0089786F">
        <w:rPr>
          <w:b/>
          <w:bCs/>
          <w:sz w:val="22"/>
          <w:szCs w:val="22"/>
        </w:rPr>
        <w:t>Ugdymo kokybė ir efektyvumas, ugdymo planų realizavimas.</w:t>
      </w:r>
    </w:p>
    <w:p w14:paraId="73A900D8" w14:textId="77777777" w:rsidR="00105D60" w:rsidRPr="0089786F" w:rsidRDefault="00105D60" w:rsidP="00554575">
      <w:pPr>
        <w:numPr>
          <w:ilvl w:val="0"/>
          <w:numId w:val="28"/>
        </w:numPr>
        <w:rPr>
          <w:b/>
          <w:bCs/>
          <w:sz w:val="22"/>
          <w:szCs w:val="22"/>
        </w:rPr>
      </w:pPr>
      <w:r w:rsidRPr="0089786F">
        <w:rPr>
          <w:b/>
          <w:bCs/>
          <w:sz w:val="22"/>
          <w:szCs w:val="22"/>
        </w:rPr>
        <w:t>Vaikų sveikatos stiprinimas.</w:t>
      </w:r>
    </w:p>
    <w:p w14:paraId="49AE9C22" w14:textId="1F22B0F2" w:rsidR="00105D60" w:rsidRPr="0089786F" w:rsidRDefault="003D7320" w:rsidP="00105D60">
      <w:pPr>
        <w:jc w:val="both"/>
        <w:rPr>
          <w:bCs/>
          <w:sz w:val="22"/>
          <w:szCs w:val="22"/>
        </w:rPr>
      </w:pPr>
      <w:r w:rsidRPr="0089786F">
        <w:rPr>
          <w:b/>
          <w:bCs/>
          <w:sz w:val="22"/>
          <w:szCs w:val="22"/>
        </w:rPr>
        <w:tab/>
      </w:r>
      <w:r w:rsidR="00105D60" w:rsidRPr="0089786F">
        <w:rPr>
          <w:bCs/>
          <w:sz w:val="22"/>
          <w:szCs w:val="22"/>
        </w:rPr>
        <w:t xml:space="preserve"> Stiprinant ugdymo kokybę ir efektyvumą, į įstaigoje vykdomas ikimokyklinio ugdymo ir Bendrojo priešmokyklinio ugdymo programas, integruotos 2 neformaliojo ugdymo programos: „Saugus elgesys“ ir „Antroji kalba ankstyvajame amžiuje“.</w:t>
      </w:r>
    </w:p>
    <w:p w14:paraId="4AA8AD67" w14:textId="10EAEBD0" w:rsidR="00105D60" w:rsidRPr="0089786F" w:rsidRDefault="00105D60" w:rsidP="00105D60">
      <w:pPr>
        <w:jc w:val="both"/>
        <w:outlineLvl w:val="0"/>
        <w:rPr>
          <w:noProof w:val="0"/>
          <w:sz w:val="22"/>
          <w:szCs w:val="22"/>
          <w:lang w:eastAsia="ru-RU"/>
        </w:rPr>
      </w:pPr>
      <w:r w:rsidRPr="0089786F">
        <w:rPr>
          <w:noProof w:val="0"/>
          <w:sz w:val="22"/>
          <w:szCs w:val="22"/>
          <w:lang w:eastAsia="ru-RU"/>
        </w:rPr>
        <w:t xml:space="preserve">  </w:t>
      </w:r>
      <w:r w:rsidR="003D7320" w:rsidRPr="0089786F">
        <w:rPr>
          <w:noProof w:val="0"/>
          <w:sz w:val="22"/>
          <w:szCs w:val="22"/>
          <w:lang w:eastAsia="ru-RU"/>
        </w:rPr>
        <w:tab/>
      </w:r>
      <w:r w:rsidRPr="0089786F">
        <w:rPr>
          <w:noProof w:val="0"/>
          <w:sz w:val="22"/>
          <w:szCs w:val="22"/>
          <w:lang w:eastAsia="ru-RU"/>
        </w:rPr>
        <w:t xml:space="preserve"> Prioritetams įgyvendinti buvo organizuotos veiklos sveikos ir saugios gyvensenos įgūdžių formavimui.</w:t>
      </w:r>
    </w:p>
    <w:p w14:paraId="44111538" w14:textId="1F65515F" w:rsidR="00105D60" w:rsidRPr="0089786F" w:rsidRDefault="003D7320" w:rsidP="00105D60">
      <w:pPr>
        <w:jc w:val="both"/>
        <w:rPr>
          <w:noProof w:val="0"/>
          <w:sz w:val="22"/>
          <w:szCs w:val="22"/>
          <w:lang w:eastAsia="ru-RU"/>
        </w:rPr>
      </w:pPr>
      <w:r w:rsidRPr="0089786F">
        <w:rPr>
          <w:noProof w:val="0"/>
          <w:sz w:val="22"/>
          <w:szCs w:val="22"/>
          <w:lang w:eastAsia="ru-RU"/>
        </w:rPr>
        <w:tab/>
      </w:r>
      <w:r w:rsidR="00105D60" w:rsidRPr="0089786F">
        <w:rPr>
          <w:noProof w:val="0"/>
          <w:sz w:val="22"/>
          <w:szCs w:val="22"/>
          <w:lang w:eastAsia="ru-RU"/>
        </w:rPr>
        <w:t xml:space="preserve">Organizuota meno ir sporto pramoga „Sveikas ir žvalus aš noriu dūkti po laukus“, pravesta sporto ir sveikatos savaitė  „Rudenėlio lapai krenta, pasportuoti šiandien lemta“, sporto ir sveikatos šventė „Trumpa mankštelė – puiki dienelė“, sporto pramoga “ Kas bus linksmas ir vikrus – šalta tam tikrai nebus“.  Tradiciškai lapkričio mėnesį buvo organizuotos „Futboliuko“ rungtynės.   </w:t>
      </w:r>
    </w:p>
    <w:p w14:paraId="5E67E626" w14:textId="0CEF75F1" w:rsidR="00105D60" w:rsidRPr="0089786F" w:rsidRDefault="003D7320" w:rsidP="00105D60">
      <w:pPr>
        <w:jc w:val="both"/>
        <w:rPr>
          <w:noProof w:val="0"/>
          <w:sz w:val="22"/>
          <w:szCs w:val="22"/>
          <w:lang w:eastAsia="ru-RU"/>
        </w:rPr>
      </w:pPr>
      <w:r w:rsidRPr="0089786F">
        <w:rPr>
          <w:noProof w:val="0"/>
          <w:sz w:val="22"/>
          <w:szCs w:val="22"/>
          <w:lang w:eastAsia="ru-RU"/>
        </w:rPr>
        <w:tab/>
      </w:r>
      <w:r w:rsidR="00105D60" w:rsidRPr="0089786F">
        <w:rPr>
          <w:noProof w:val="0"/>
          <w:sz w:val="22"/>
          <w:szCs w:val="22"/>
          <w:lang w:eastAsia="ru-RU"/>
        </w:rPr>
        <w:t xml:space="preserve">Kiekvieną dieną vaikai mankštinosi su muzika, grupėse vedamos sveikatos valandėles. </w:t>
      </w:r>
    </w:p>
    <w:p w14:paraId="52F533B8" w14:textId="598C5C84" w:rsidR="00105D60" w:rsidRPr="0089786F" w:rsidRDefault="003D7320" w:rsidP="00105D60">
      <w:pPr>
        <w:jc w:val="both"/>
        <w:rPr>
          <w:noProof w:val="0"/>
          <w:sz w:val="22"/>
          <w:szCs w:val="22"/>
          <w:lang w:eastAsia="ru-RU"/>
        </w:rPr>
      </w:pPr>
      <w:r w:rsidRPr="0089786F">
        <w:rPr>
          <w:noProof w:val="0"/>
          <w:sz w:val="22"/>
          <w:szCs w:val="22"/>
          <w:lang w:eastAsia="ru-RU"/>
        </w:rPr>
        <w:tab/>
      </w:r>
      <w:r w:rsidR="00105D60" w:rsidRPr="0089786F">
        <w:rPr>
          <w:noProof w:val="0"/>
          <w:sz w:val="22"/>
          <w:szCs w:val="22"/>
          <w:lang w:eastAsia="ru-RU"/>
        </w:rPr>
        <w:t>Nepamiršta ir sveika mityba: darželyje vykdoma ES programa „Pienas vaikams“, vaikams ištisus metus buvo teikiamas suderintas maistas, duodama daug vaisių ir daržovių, darželyje  vykdoma ES programa „Vaisių vartojimo skatinimas mokyklose“, vaikai mokomi teisingai maitintis ir skirti sveiką maistą nuo nesveiko.</w:t>
      </w:r>
    </w:p>
    <w:p w14:paraId="23CDF39C" w14:textId="717520C1" w:rsidR="00105D60" w:rsidRPr="0089786F" w:rsidRDefault="003D7320" w:rsidP="00105D60">
      <w:pPr>
        <w:jc w:val="both"/>
        <w:rPr>
          <w:noProof w:val="0"/>
          <w:sz w:val="22"/>
          <w:szCs w:val="22"/>
          <w:lang w:eastAsia="ru-RU"/>
        </w:rPr>
      </w:pPr>
      <w:r w:rsidRPr="0089786F">
        <w:rPr>
          <w:noProof w:val="0"/>
          <w:sz w:val="22"/>
          <w:szCs w:val="22"/>
          <w:lang w:eastAsia="ru-RU"/>
        </w:rPr>
        <w:tab/>
      </w:r>
      <w:r w:rsidR="00105D60" w:rsidRPr="0089786F">
        <w:rPr>
          <w:noProof w:val="0"/>
          <w:sz w:val="22"/>
          <w:szCs w:val="22"/>
          <w:lang w:eastAsia="ru-RU"/>
        </w:rPr>
        <w:t>Auklėtojos daug dirbo su vaikais saugaus eismo klausimais: vyko saugaus eismo valandėlės „Gatvėje būk atsargus, šito mokyk ir draugus“, viktorina „Eismo taisykles žinosi – nieko kely nebijosi“.</w:t>
      </w:r>
    </w:p>
    <w:p w14:paraId="2F077260" w14:textId="35767996" w:rsidR="00105D60" w:rsidRPr="0089786F" w:rsidRDefault="00105D60" w:rsidP="00105D60">
      <w:pPr>
        <w:jc w:val="both"/>
        <w:rPr>
          <w:noProof w:val="0"/>
          <w:sz w:val="22"/>
          <w:szCs w:val="22"/>
          <w:lang w:eastAsia="ru-RU"/>
        </w:rPr>
      </w:pPr>
      <w:r w:rsidRPr="0089786F">
        <w:rPr>
          <w:noProof w:val="0"/>
          <w:sz w:val="22"/>
          <w:szCs w:val="22"/>
          <w:lang w:eastAsia="ru-RU"/>
        </w:rPr>
        <w:t xml:space="preserve"> </w:t>
      </w:r>
      <w:r w:rsidR="003D7320" w:rsidRPr="0089786F">
        <w:rPr>
          <w:noProof w:val="0"/>
          <w:sz w:val="22"/>
          <w:szCs w:val="22"/>
          <w:lang w:eastAsia="ru-RU"/>
        </w:rPr>
        <w:tab/>
      </w:r>
      <w:r w:rsidRPr="0089786F">
        <w:rPr>
          <w:noProof w:val="0"/>
          <w:sz w:val="22"/>
          <w:szCs w:val="22"/>
          <w:lang w:eastAsia="ru-RU"/>
        </w:rPr>
        <w:t>Tėvams buvo organizuotos konsultacijos: „Gyventi sveika, o gyventi sveikai išmoksime“, „Saugumas namuose“.</w:t>
      </w:r>
    </w:p>
    <w:p w14:paraId="4BBBAA63" w14:textId="1D233182" w:rsidR="00105D60" w:rsidRPr="0089786F" w:rsidRDefault="003D7320" w:rsidP="00105D60">
      <w:pPr>
        <w:jc w:val="both"/>
        <w:rPr>
          <w:noProof w:val="0"/>
          <w:sz w:val="22"/>
          <w:szCs w:val="22"/>
          <w:lang w:eastAsia="ru-RU"/>
        </w:rPr>
      </w:pPr>
      <w:r w:rsidRPr="0089786F">
        <w:rPr>
          <w:noProof w:val="0"/>
          <w:sz w:val="22"/>
          <w:szCs w:val="22"/>
          <w:lang w:eastAsia="ru-RU"/>
        </w:rPr>
        <w:tab/>
      </w:r>
      <w:r w:rsidR="00105D60" w:rsidRPr="0089786F">
        <w:rPr>
          <w:noProof w:val="0"/>
          <w:sz w:val="22"/>
          <w:szCs w:val="22"/>
          <w:lang w:eastAsia="ru-RU"/>
        </w:rPr>
        <w:t>Darželyje vykdoma (jau 5 metai) tarptautinė programa „Zipio draugai“. Dalyvavome akcijoje „Be patyčių“.</w:t>
      </w:r>
    </w:p>
    <w:p w14:paraId="798465D0" w14:textId="6A2EFCAD" w:rsidR="00105D60" w:rsidRPr="0089786F" w:rsidRDefault="003D7320" w:rsidP="00105D60">
      <w:pPr>
        <w:jc w:val="both"/>
        <w:rPr>
          <w:rFonts w:ascii="Tahoma" w:hAnsi="Tahoma" w:cs="Tahoma"/>
          <w:noProof w:val="0"/>
          <w:color w:val="000000"/>
          <w:sz w:val="22"/>
          <w:szCs w:val="22"/>
          <w:lang w:eastAsia="ru-RU"/>
        </w:rPr>
      </w:pPr>
      <w:r w:rsidRPr="0089786F">
        <w:rPr>
          <w:noProof w:val="0"/>
          <w:sz w:val="22"/>
          <w:szCs w:val="22"/>
          <w:lang w:eastAsia="ru-RU"/>
        </w:rPr>
        <w:tab/>
      </w:r>
      <w:r w:rsidR="00105D60" w:rsidRPr="0089786F">
        <w:rPr>
          <w:noProof w:val="0"/>
          <w:sz w:val="22"/>
          <w:szCs w:val="22"/>
          <w:lang w:eastAsia="ru-RU"/>
        </w:rPr>
        <w:t>L</w:t>
      </w:r>
      <w:r w:rsidR="00105D60" w:rsidRPr="0089786F">
        <w:rPr>
          <w:noProof w:val="0"/>
          <w:color w:val="000000"/>
          <w:sz w:val="22"/>
          <w:szCs w:val="22"/>
          <w:lang w:eastAsia="ru-RU"/>
        </w:rPr>
        <w:t>opšelyje – darželyje tenkinami vaikų emociniai,  pažinimo, komunikavimo,</w:t>
      </w:r>
      <w:r w:rsidR="00105D60" w:rsidRPr="0089786F">
        <w:rPr>
          <w:rFonts w:ascii="Tahoma" w:hAnsi="Tahoma" w:cs="Tahoma"/>
          <w:noProof w:val="0"/>
          <w:color w:val="000000"/>
          <w:sz w:val="22"/>
          <w:szCs w:val="22"/>
          <w:lang w:eastAsia="ru-RU"/>
        </w:rPr>
        <w:t xml:space="preserve"> </w:t>
      </w:r>
      <w:r w:rsidR="00105D60" w:rsidRPr="0089786F">
        <w:rPr>
          <w:noProof w:val="0"/>
          <w:color w:val="000000"/>
          <w:sz w:val="22"/>
          <w:szCs w:val="22"/>
          <w:lang w:eastAsia="ru-RU"/>
        </w:rPr>
        <w:t>socialiniai, judėjimo poreikiai. Vaikams sudarytos sąlygos rinktis veiklą pagal pomėgius ir galias.</w:t>
      </w:r>
    </w:p>
    <w:p w14:paraId="6742D233" w14:textId="77777777" w:rsidR="00105D60" w:rsidRPr="0089786F" w:rsidRDefault="00105D60" w:rsidP="00105D60">
      <w:pPr>
        <w:jc w:val="both"/>
        <w:rPr>
          <w:noProof w:val="0"/>
          <w:color w:val="000000"/>
          <w:sz w:val="22"/>
          <w:szCs w:val="22"/>
          <w:lang w:eastAsia="ru-RU"/>
        </w:rPr>
      </w:pPr>
      <w:r w:rsidRPr="0089786F">
        <w:rPr>
          <w:noProof w:val="0"/>
          <w:sz w:val="22"/>
          <w:szCs w:val="22"/>
          <w:lang w:eastAsia="ru-RU"/>
        </w:rPr>
        <w:t>2015 metais, tenkinant ugdytinių saviraiškos poreikius buvo organizuota 14 tradicinių ir netradicinių renginių, 3 teminės kūrybinės raiškos savaitės, vykdytos vakaronės, išvykos, ekskursijos. Dalyvauta miestelio renginiuose, tarptautinėse programose, Vilniaus miesto konkursuose.</w:t>
      </w:r>
    </w:p>
    <w:p w14:paraId="0986CF43" w14:textId="27A05862" w:rsidR="00105D60" w:rsidRPr="0089786F" w:rsidRDefault="003D7320" w:rsidP="00105D60">
      <w:pPr>
        <w:jc w:val="both"/>
        <w:rPr>
          <w:noProof w:val="0"/>
          <w:color w:val="000000"/>
          <w:sz w:val="22"/>
          <w:szCs w:val="22"/>
          <w:lang w:eastAsia="ru-RU"/>
        </w:rPr>
      </w:pPr>
      <w:r w:rsidRPr="0089786F">
        <w:rPr>
          <w:noProof w:val="0"/>
          <w:sz w:val="22"/>
          <w:szCs w:val="22"/>
          <w:lang w:eastAsia="ru-RU"/>
        </w:rPr>
        <w:tab/>
      </w:r>
      <w:r w:rsidR="00105D60" w:rsidRPr="0089786F">
        <w:rPr>
          <w:noProof w:val="0"/>
          <w:sz w:val="22"/>
          <w:szCs w:val="22"/>
          <w:lang w:eastAsia="ru-RU"/>
        </w:rPr>
        <w:t>Dalyvauta įgyvendinant iniciatyvos „Visa Lietuva skaito vaikams“ programą „Skaitantys vaikų darželiai“.</w:t>
      </w:r>
    </w:p>
    <w:p w14:paraId="13CA03ED" w14:textId="4D6B71C8" w:rsidR="00105D60" w:rsidRPr="0089786F" w:rsidRDefault="003D7320" w:rsidP="00105D60">
      <w:pPr>
        <w:jc w:val="both"/>
        <w:rPr>
          <w:noProof w:val="0"/>
          <w:sz w:val="22"/>
          <w:szCs w:val="22"/>
          <w:lang w:eastAsia="ru-RU"/>
        </w:rPr>
      </w:pPr>
      <w:r w:rsidRPr="0089786F">
        <w:rPr>
          <w:noProof w:val="0"/>
          <w:sz w:val="22"/>
          <w:szCs w:val="22"/>
          <w:lang w:eastAsia="ru-RU"/>
        </w:rPr>
        <w:tab/>
      </w:r>
      <w:r w:rsidR="00105D60" w:rsidRPr="0089786F">
        <w:rPr>
          <w:noProof w:val="0"/>
          <w:sz w:val="22"/>
          <w:szCs w:val="22"/>
          <w:lang w:eastAsia="ru-RU"/>
        </w:rPr>
        <w:t>Su ugdytiniais lankytos įžymios mūsų miestelio vietos - Jašiūnų dvaro sodybos rūmai, keliauta į pažintinę ekskursiją į „Aušros“ mokyklą, Jašiūnų Šv. Onos bažnyčią, Jašiūnų miestelio biblioteką.</w:t>
      </w:r>
    </w:p>
    <w:p w14:paraId="4805529F" w14:textId="2DF8D8C1" w:rsidR="00105D60" w:rsidRPr="0089786F" w:rsidRDefault="003D7320" w:rsidP="00105D60">
      <w:pPr>
        <w:rPr>
          <w:noProof w:val="0"/>
          <w:color w:val="000000"/>
          <w:sz w:val="22"/>
          <w:szCs w:val="22"/>
          <w:lang w:eastAsia="ru-RU"/>
        </w:rPr>
      </w:pPr>
      <w:r w:rsidRPr="0089786F">
        <w:rPr>
          <w:noProof w:val="0"/>
          <w:sz w:val="22"/>
          <w:szCs w:val="22"/>
          <w:lang w:eastAsia="ru-RU"/>
        </w:rPr>
        <w:tab/>
      </w:r>
      <w:r w:rsidR="00105D60" w:rsidRPr="0089786F">
        <w:rPr>
          <w:noProof w:val="0"/>
          <w:sz w:val="22"/>
          <w:szCs w:val="22"/>
          <w:lang w:eastAsia="ru-RU"/>
        </w:rPr>
        <w:t>Kviesta Dieveniškių regioninio parko specialistė Amatų mokymams: margučių marginimui.</w:t>
      </w:r>
    </w:p>
    <w:p w14:paraId="0F3F6818" w14:textId="3EA02873" w:rsidR="00105D60" w:rsidRPr="0089786F" w:rsidRDefault="003D7320" w:rsidP="00105D60">
      <w:pPr>
        <w:rPr>
          <w:noProof w:val="0"/>
          <w:color w:val="000000"/>
          <w:sz w:val="22"/>
          <w:szCs w:val="22"/>
          <w:lang w:eastAsia="ru-RU"/>
        </w:rPr>
      </w:pPr>
      <w:r w:rsidRPr="0089786F">
        <w:rPr>
          <w:noProof w:val="0"/>
          <w:sz w:val="22"/>
          <w:szCs w:val="22"/>
          <w:lang w:eastAsia="ru-RU"/>
        </w:rPr>
        <w:tab/>
      </w:r>
      <w:r w:rsidR="00105D60" w:rsidRPr="0089786F">
        <w:rPr>
          <w:noProof w:val="0"/>
          <w:sz w:val="22"/>
          <w:szCs w:val="22"/>
          <w:lang w:eastAsia="ru-RU"/>
        </w:rPr>
        <w:t xml:space="preserve">Dalyvauta konkurse „Vaikų Velykėlės“, padovanotos knygos. </w:t>
      </w:r>
    </w:p>
    <w:p w14:paraId="0E891B64" w14:textId="213C906E" w:rsidR="00105D60" w:rsidRPr="0089786F" w:rsidRDefault="003D7320" w:rsidP="00105D60">
      <w:pPr>
        <w:rPr>
          <w:noProof w:val="0"/>
          <w:sz w:val="22"/>
          <w:szCs w:val="22"/>
          <w:lang w:eastAsia="ru-RU"/>
        </w:rPr>
      </w:pPr>
      <w:r w:rsidRPr="0089786F">
        <w:rPr>
          <w:noProof w:val="0"/>
          <w:sz w:val="22"/>
          <w:szCs w:val="22"/>
          <w:lang w:eastAsia="ru-RU"/>
        </w:rPr>
        <w:tab/>
      </w:r>
      <w:r w:rsidR="00105D60" w:rsidRPr="0089786F">
        <w:rPr>
          <w:noProof w:val="0"/>
          <w:sz w:val="22"/>
          <w:szCs w:val="22"/>
          <w:lang w:eastAsia="ru-RU"/>
        </w:rPr>
        <w:t xml:space="preserve">Įsigytos priemonės sveikatos kompetencijos įgūdžiams lavinti: kamuoliai, kaspinai, šokdynės. </w:t>
      </w:r>
    </w:p>
    <w:p w14:paraId="3CEC876C" w14:textId="2B7D9ED5" w:rsidR="00105D60" w:rsidRPr="0089786F" w:rsidRDefault="003D7320" w:rsidP="00105D60">
      <w:pPr>
        <w:jc w:val="both"/>
        <w:rPr>
          <w:noProof w:val="0"/>
          <w:sz w:val="22"/>
          <w:szCs w:val="22"/>
          <w:lang w:eastAsia="ru-RU"/>
        </w:rPr>
      </w:pPr>
      <w:r w:rsidRPr="0089786F">
        <w:rPr>
          <w:noProof w:val="0"/>
          <w:sz w:val="22"/>
          <w:szCs w:val="22"/>
          <w:lang w:eastAsia="ru-RU"/>
        </w:rPr>
        <w:tab/>
      </w:r>
      <w:r w:rsidR="00105D60" w:rsidRPr="0089786F">
        <w:rPr>
          <w:noProof w:val="0"/>
          <w:sz w:val="22"/>
          <w:szCs w:val="22"/>
          <w:lang w:eastAsia="ru-RU"/>
        </w:rPr>
        <w:t xml:space="preserve">Meninės kompetencijos įgūdžiams lavinti buvo įsigyti dažai, pieštukai, flomasteriai, popierius, guašas. </w:t>
      </w:r>
    </w:p>
    <w:p w14:paraId="591407A2" w14:textId="0D43272D" w:rsidR="00105D60" w:rsidRPr="0089786F" w:rsidRDefault="003D7320" w:rsidP="00105D60">
      <w:pPr>
        <w:jc w:val="both"/>
        <w:rPr>
          <w:noProof w:val="0"/>
          <w:sz w:val="22"/>
          <w:szCs w:val="22"/>
          <w:lang w:eastAsia="ru-RU"/>
        </w:rPr>
      </w:pPr>
      <w:r w:rsidRPr="0089786F">
        <w:rPr>
          <w:noProof w:val="0"/>
          <w:color w:val="000000"/>
          <w:sz w:val="22"/>
          <w:szCs w:val="22"/>
          <w:lang w:eastAsia="ru-RU"/>
        </w:rPr>
        <w:tab/>
      </w:r>
      <w:r w:rsidR="00105D60" w:rsidRPr="0089786F">
        <w:rPr>
          <w:noProof w:val="0"/>
          <w:color w:val="000000"/>
          <w:sz w:val="22"/>
          <w:szCs w:val="22"/>
          <w:lang w:eastAsia="ru-RU"/>
        </w:rPr>
        <w:t>Švietimo paslaugų veiksmingumui stiprinti, ugdymo programų įgyvendinimui yra muzikos salė, kur vaikai ir sportuoja.</w:t>
      </w:r>
    </w:p>
    <w:p w14:paraId="7075C40A" w14:textId="64429BFF" w:rsidR="00105D60" w:rsidRPr="0089786F" w:rsidRDefault="003D7320" w:rsidP="00105D60">
      <w:pPr>
        <w:rPr>
          <w:noProof w:val="0"/>
          <w:sz w:val="22"/>
          <w:szCs w:val="22"/>
          <w:lang w:eastAsia="ru-RU"/>
        </w:rPr>
      </w:pPr>
      <w:r w:rsidRPr="0089786F">
        <w:rPr>
          <w:noProof w:val="0"/>
          <w:sz w:val="22"/>
          <w:szCs w:val="22"/>
          <w:lang w:eastAsia="ru-RU"/>
        </w:rPr>
        <w:tab/>
      </w:r>
      <w:r w:rsidR="00105D60" w:rsidRPr="0089786F">
        <w:rPr>
          <w:noProof w:val="0"/>
          <w:sz w:val="22"/>
          <w:szCs w:val="22"/>
          <w:lang w:eastAsia="ru-RU"/>
        </w:rPr>
        <w:t>Auklėtojos savo rankomis pagamino naujų metodinių priemonių: lėles teatrui, iliustracijas, matematikos metodinių priemonių, pasakų inscenizacijų.</w:t>
      </w:r>
    </w:p>
    <w:p w14:paraId="70EEACF0" w14:textId="6A677DBF" w:rsidR="00105D60" w:rsidRPr="0089786F" w:rsidRDefault="003D7320" w:rsidP="00105D60">
      <w:pPr>
        <w:rPr>
          <w:noProof w:val="0"/>
          <w:sz w:val="22"/>
          <w:szCs w:val="22"/>
          <w:lang w:eastAsia="ru-RU"/>
        </w:rPr>
      </w:pPr>
      <w:r w:rsidRPr="0089786F">
        <w:rPr>
          <w:noProof w:val="0"/>
          <w:sz w:val="22"/>
          <w:szCs w:val="22"/>
          <w:lang w:eastAsia="ru-RU"/>
        </w:rPr>
        <w:tab/>
      </w:r>
      <w:r w:rsidR="00105D60" w:rsidRPr="0089786F">
        <w:rPr>
          <w:noProof w:val="0"/>
          <w:sz w:val="22"/>
          <w:szCs w:val="22"/>
          <w:lang w:eastAsia="ru-RU"/>
        </w:rPr>
        <w:t>Lopšelyje-darželyje „Žilvitis“ laikomasi tradicijų, papročių. Auklėtojos skyrė daug dėmesio     etnokultūriniam ugdymui: liaudies žaidimams, pasakoms, savo krašto istorijai.</w:t>
      </w:r>
    </w:p>
    <w:p w14:paraId="0F6D7664" w14:textId="1F4FE8BF" w:rsidR="00105D60" w:rsidRPr="0089786F" w:rsidRDefault="00105D60" w:rsidP="00105D60">
      <w:pPr>
        <w:rPr>
          <w:noProof w:val="0"/>
          <w:sz w:val="22"/>
          <w:szCs w:val="22"/>
          <w:lang w:eastAsia="ru-RU"/>
        </w:rPr>
      </w:pPr>
      <w:r w:rsidRPr="0089786F">
        <w:rPr>
          <w:noProof w:val="0"/>
          <w:sz w:val="22"/>
          <w:szCs w:val="22"/>
          <w:lang w:eastAsia="ru-RU"/>
        </w:rPr>
        <w:t xml:space="preserve"> </w:t>
      </w:r>
      <w:r w:rsidR="003D7320" w:rsidRPr="0089786F">
        <w:rPr>
          <w:noProof w:val="0"/>
          <w:sz w:val="22"/>
          <w:szCs w:val="22"/>
          <w:lang w:eastAsia="ru-RU"/>
        </w:rPr>
        <w:tab/>
      </w:r>
      <w:r w:rsidRPr="0089786F">
        <w:rPr>
          <w:noProof w:val="0"/>
          <w:sz w:val="22"/>
          <w:szCs w:val="22"/>
          <w:lang w:eastAsia="ru-RU"/>
        </w:rPr>
        <w:t xml:space="preserve">Organizuota daug renginių šia tema:  „Advento angelai“, „Šalta žiema šalin eina“, „Močiutės skrynią pravėrus...“, „Gera, kai turi draugų šalia“. </w:t>
      </w:r>
    </w:p>
    <w:p w14:paraId="75638FE6" w14:textId="57A0B17D" w:rsidR="00105D60" w:rsidRPr="0089786F" w:rsidRDefault="003D7320" w:rsidP="00105D60">
      <w:pPr>
        <w:rPr>
          <w:noProof w:val="0"/>
          <w:sz w:val="22"/>
          <w:szCs w:val="22"/>
          <w:lang w:eastAsia="ru-RU"/>
        </w:rPr>
      </w:pPr>
      <w:r w:rsidRPr="0089786F">
        <w:rPr>
          <w:noProof w:val="0"/>
          <w:sz w:val="22"/>
          <w:szCs w:val="22"/>
          <w:lang w:eastAsia="ru-RU"/>
        </w:rPr>
        <w:tab/>
      </w:r>
      <w:r w:rsidR="00105D60" w:rsidRPr="0089786F">
        <w:rPr>
          <w:noProof w:val="0"/>
          <w:sz w:val="22"/>
          <w:szCs w:val="22"/>
          <w:lang w:eastAsia="ru-RU"/>
        </w:rPr>
        <w:t>Lavinami vaikų meniniai, pažintiniai, komunikaciniai ir kultūriniai gebėjimai.</w:t>
      </w:r>
    </w:p>
    <w:p w14:paraId="079465E4" w14:textId="28373860" w:rsidR="00105D60" w:rsidRPr="0089786F" w:rsidRDefault="003D7320" w:rsidP="00105D60">
      <w:pPr>
        <w:rPr>
          <w:noProof w:val="0"/>
          <w:sz w:val="22"/>
          <w:szCs w:val="22"/>
          <w:lang w:eastAsia="ru-RU"/>
        </w:rPr>
      </w:pPr>
      <w:r w:rsidRPr="0089786F">
        <w:rPr>
          <w:noProof w:val="0"/>
          <w:sz w:val="22"/>
          <w:szCs w:val="22"/>
          <w:lang w:eastAsia="ru-RU"/>
        </w:rPr>
        <w:tab/>
      </w:r>
      <w:r w:rsidR="00105D60" w:rsidRPr="0089786F">
        <w:rPr>
          <w:noProof w:val="0"/>
          <w:sz w:val="22"/>
          <w:szCs w:val="22"/>
          <w:lang w:eastAsia="ru-RU"/>
        </w:rPr>
        <w:t xml:space="preserve">Mokytojų tarybos posėdyje (jų buvo 4) pedagogai dalinosi patirtimi ugdymo aplinkos, priemonių atitikties vaikų poreikiams klausimais. Kalbėta apie žalingų įpročių prevenciją, sveikos gyvensenos idėjų laikymąsi, grūdinimą, maitinimą, vaiko socialinių įgūdžių ugdymo veiksmingumą, taikant programą „Zipio draugai“. </w:t>
      </w:r>
    </w:p>
    <w:p w14:paraId="63158EB4" w14:textId="697A8726" w:rsidR="00105D60" w:rsidRPr="0089786F" w:rsidRDefault="003D7320" w:rsidP="00105D60">
      <w:pPr>
        <w:rPr>
          <w:noProof w:val="0"/>
          <w:sz w:val="22"/>
          <w:szCs w:val="22"/>
          <w:lang w:eastAsia="ru-RU"/>
        </w:rPr>
      </w:pPr>
      <w:r w:rsidRPr="0089786F">
        <w:rPr>
          <w:noProof w:val="0"/>
          <w:sz w:val="22"/>
          <w:szCs w:val="22"/>
          <w:lang w:eastAsia="ru-RU"/>
        </w:rPr>
        <w:tab/>
      </w:r>
      <w:r w:rsidR="00105D60" w:rsidRPr="0089786F">
        <w:rPr>
          <w:noProof w:val="0"/>
          <w:sz w:val="22"/>
          <w:szCs w:val="22"/>
          <w:lang w:eastAsia="ru-RU"/>
        </w:rPr>
        <w:t xml:space="preserve">Vaikai su auklėtojomis metų bėgyje vaidino inscenizacijose „Pasaka apie obuolius“, „Mes gyvenam pasakų šaly“, linksmai ir šurmulingai su dainomis, žaidimais ir inscenizacijomis įvyko </w:t>
      </w:r>
      <w:r w:rsidRPr="0089786F">
        <w:rPr>
          <w:noProof w:val="0"/>
          <w:sz w:val="22"/>
          <w:szCs w:val="22"/>
          <w:lang w:eastAsia="ru-RU"/>
        </w:rPr>
        <w:tab/>
      </w:r>
      <w:r w:rsidR="00105D60" w:rsidRPr="0089786F">
        <w:rPr>
          <w:noProof w:val="0"/>
          <w:sz w:val="22"/>
          <w:szCs w:val="22"/>
          <w:lang w:eastAsia="ru-RU"/>
        </w:rPr>
        <w:t xml:space="preserve">Užgavėnių šventė. Koridoriuje puikavosi pedagogų surengta kaukių paroda. </w:t>
      </w:r>
    </w:p>
    <w:p w14:paraId="4D10760B" w14:textId="1C9FB990" w:rsidR="00105D60" w:rsidRPr="0089786F" w:rsidRDefault="003D7320" w:rsidP="00105D60">
      <w:pPr>
        <w:rPr>
          <w:noProof w:val="0"/>
          <w:sz w:val="22"/>
          <w:szCs w:val="22"/>
          <w:lang w:eastAsia="ru-RU"/>
        </w:rPr>
      </w:pPr>
      <w:r w:rsidRPr="0089786F">
        <w:rPr>
          <w:noProof w:val="0"/>
          <w:sz w:val="22"/>
          <w:szCs w:val="22"/>
          <w:lang w:eastAsia="ru-RU"/>
        </w:rPr>
        <w:tab/>
      </w:r>
      <w:r w:rsidR="00105D60" w:rsidRPr="0089786F">
        <w:rPr>
          <w:noProof w:val="0"/>
          <w:sz w:val="22"/>
          <w:szCs w:val="22"/>
          <w:lang w:eastAsia="ru-RU"/>
        </w:rPr>
        <w:t>Velykoms  buvo paruoštas muzikinis spektaklis „Princesėlės fleita“ .</w:t>
      </w:r>
    </w:p>
    <w:p w14:paraId="0B8D57FF" w14:textId="77777777" w:rsidR="00105D60" w:rsidRPr="0089786F" w:rsidRDefault="00105D60" w:rsidP="00105D60">
      <w:pPr>
        <w:rPr>
          <w:noProof w:val="0"/>
          <w:sz w:val="22"/>
          <w:szCs w:val="22"/>
          <w:lang w:eastAsia="ru-RU"/>
        </w:rPr>
      </w:pPr>
      <w:r w:rsidRPr="0089786F">
        <w:rPr>
          <w:noProof w:val="0"/>
          <w:sz w:val="22"/>
          <w:szCs w:val="22"/>
          <w:lang w:eastAsia="ru-RU"/>
        </w:rPr>
        <w:lastRenderedPageBreak/>
        <w:t xml:space="preserve">2014-2015 mokslo metų pabaigą vainikavo baigiamasis lopšelio-darželio renginys „Į žinių ir    </w:t>
      </w:r>
    </w:p>
    <w:p w14:paraId="48757680" w14:textId="77777777" w:rsidR="00105D60" w:rsidRPr="0089786F" w:rsidRDefault="00105D60" w:rsidP="00105D60">
      <w:pPr>
        <w:rPr>
          <w:noProof w:val="0"/>
          <w:sz w:val="22"/>
          <w:szCs w:val="22"/>
          <w:lang w:eastAsia="ru-RU"/>
        </w:rPr>
      </w:pPr>
      <w:r w:rsidRPr="0089786F">
        <w:rPr>
          <w:noProof w:val="0"/>
          <w:sz w:val="22"/>
          <w:szCs w:val="22"/>
          <w:lang w:eastAsia="ru-RU"/>
        </w:rPr>
        <w:t>pasakų šalį“.</w:t>
      </w:r>
    </w:p>
    <w:p w14:paraId="5D4FF46D" w14:textId="369E8D59" w:rsidR="00105D60" w:rsidRPr="0089786F" w:rsidRDefault="003D7320" w:rsidP="00105D60">
      <w:pPr>
        <w:rPr>
          <w:noProof w:val="0"/>
          <w:sz w:val="22"/>
          <w:szCs w:val="22"/>
          <w:lang w:eastAsia="ru-RU"/>
        </w:rPr>
      </w:pPr>
      <w:r w:rsidRPr="0089786F">
        <w:rPr>
          <w:noProof w:val="0"/>
          <w:sz w:val="22"/>
          <w:szCs w:val="22"/>
          <w:lang w:eastAsia="ru-RU"/>
        </w:rPr>
        <w:tab/>
      </w:r>
      <w:r w:rsidR="00105D60" w:rsidRPr="0089786F">
        <w:rPr>
          <w:noProof w:val="0"/>
          <w:sz w:val="22"/>
          <w:szCs w:val="22"/>
          <w:lang w:eastAsia="ru-RU"/>
        </w:rPr>
        <w:t>Darželyje su koncertu svečiavosi Jašiūnų muzikos mokyklos mokiniai. Dalintasi patirtimi su Šalčininkų rajono ikimokyklinių ugdymo įstaigų pedagogais. Dalyvavome pilietinėje iniciatyvoje „Tolerancijos mozaika “.</w:t>
      </w:r>
    </w:p>
    <w:p w14:paraId="5F60D0F6" w14:textId="7BA16678" w:rsidR="00105D60" w:rsidRPr="0089786F" w:rsidRDefault="003D7320" w:rsidP="00105D60">
      <w:pPr>
        <w:rPr>
          <w:noProof w:val="0"/>
          <w:sz w:val="22"/>
          <w:szCs w:val="22"/>
          <w:lang w:eastAsia="ru-RU"/>
        </w:rPr>
      </w:pPr>
      <w:r w:rsidRPr="0089786F">
        <w:rPr>
          <w:noProof w:val="0"/>
          <w:sz w:val="22"/>
          <w:szCs w:val="22"/>
          <w:lang w:eastAsia="ru-RU"/>
        </w:rPr>
        <w:tab/>
      </w:r>
      <w:r w:rsidR="00105D60" w:rsidRPr="0089786F">
        <w:rPr>
          <w:noProof w:val="0"/>
          <w:sz w:val="22"/>
          <w:szCs w:val="22"/>
          <w:lang w:eastAsia="ru-RU"/>
        </w:rPr>
        <w:t>Šiais mokslo metais buvo organizuota daug vaikų darbelių parodų:  „Šaltukas pilį stato“, „Brangi Tėvyne, tu mana“, „Pavasario spalvų karalystė“, „Atplasnojo vasarėlė“.</w:t>
      </w:r>
    </w:p>
    <w:p w14:paraId="203D65A1" w14:textId="77777777" w:rsidR="00105D60" w:rsidRPr="0089786F" w:rsidRDefault="00105D60" w:rsidP="00105D60">
      <w:pPr>
        <w:rPr>
          <w:noProof w:val="0"/>
          <w:sz w:val="22"/>
          <w:szCs w:val="22"/>
          <w:lang w:eastAsia="ru-RU"/>
        </w:rPr>
      </w:pPr>
      <w:r w:rsidRPr="0089786F">
        <w:rPr>
          <w:noProof w:val="0"/>
          <w:sz w:val="22"/>
          <w:szCs w:val="22"/>
          <w:lang w:eastAsia="ru-RU"/>
        </w:rPr>
        <w:t>2015 m. siekta darbuotojų motyvuoto atvirumo kaitai, pozityvaus dalykinio bendravimo ir bendradarbiavimo.  Vyko kryptingas pedagoginio ir nepedagoginio personalo kvalifikacijos tobulinimas. Kvalifikaciją kursuose, seminaruose vadovai kėlė – 192 val., pedagogai – 157 val., nepedagoginis personalas – 64 val. Dėl padidėjusios seminarų, kursų kainos darbuotojai stengėsi tobulėti ne tik mokamuose, bet ir Europos sąjungos finansuojamuose projektuose.</w:t>
      </w:r>
    </w:p>
    <w:p w14:paraId="6E70996B" w14:textId="77777777" w:rsidR="00105D60" w:rsidRPr="0089786F" w:rsidRDefault="00105D60" w:rsidP="00105D60">
      <w:pPr>
        <w:rPr>
          <w:noProof w:val="0"/>
          <w:sz w:val="22"/>
          <w:szCs w:val="22"/>
          <w:lang w:eastAsia="ru-RU"/>
        </w:rPr>
      </w:pPr>
    </w:p>
    <w:p w14:paraId="70BA8618" w14:textId="77777777" w:rsidR="00105D60" w:rsidRPr="0089786F" w:rsidRDefault="00105D60" w:rsidP="00105D60">
      <w:pPr>
        <w:jc w:val="both"/>
        <w:rPr>
          <w:b/>
          <w:bCs/>
          <w:sz w:val="22"/>
          <w:szCs w:val="22"/>
        </w:rPr>
      </w:pPr>
      <w:r w:rsidRPr="0089786F">
        <w:rPr>
          <w:b/>
          <w:bCs/>
          <w:sz w:val="22"/>
          <w:szCs w:val="22"/>
        </w:rPr>
        <w:t>Svarbiausi lopšelio-darželio pasiekimai praėjusiais mokslo metais:</w:t>
      </w:r>
    </w:p>
    <w:p w14:paraId="3EB73A09" w14:textId="77777777" w:rsidR="00105D60" w:rsidRPr="0089786F" w:rsidRDefault="00105D60" w:rsidP="00105D60">
      <w:pPr>
        <w:ind w:firstLine="851"/>
        <w:jc w:val="both"/>
        <w:rPr>
          <w:bCs/>
          <w:sz w:val="22"/>
          <w:szCs w:val="22"/>
        </w:rPr>
      </w:pPr>
      <w:r w:rsidRPr="0089786F">
        <w:rPr>
          <w:bCs/>
          <w:sz w:val="22"/>
          <w:szCs w:val="22"/>
        </w:rPr>
        <w:t>Sėkmingi perėjimai prie Euro. Buvo pakeistos visos tvarkos: buhalterijos, inventorizacijos, viešųjų pirkimų.</w:t>
      </w:r>
    </w:p>
    <w:p w14:paraId="163A33BA" w14:textId="77777777" w:rsidR="00105D60" w:rsidRPr="0089786F" w:rsidRDefault="00105D60" w:rsidP="00105D60">
      <w:pPr>
        <w:ind w:firstLine="851"/>
        <w:jc w:val="both"/>
        <w:rPr>
          <w:bCs/>
          <w:sz w:val="22"/>
          <w:szCs w:val="22"/>
        </w:rPr>
      </w:pPr>
      <w:r w:rsidRPr="0089786F">
        <w:rPr>
          <w:bCs/>
          <w:sz w:val="22"/>
          <w:szCs w:val="22"/>
        </w:rPr>
        <w:t>Atnaujinta ir patobulinta ugdymo programa „Mažais žingsneliais mokyklos link“, įgyvendintas naujas veiklos planavimas pagal „Ikimokyklinio amžiaus vaikų pasiekimų aprašą“.</w:t>
      </w:r>
    </w:p>
    <w:p w14:paraId="51DF32D9" w14:textId="77777777" w:rsidR="00105D60" w:rsidRPr="0089786F" w:rsidRDefault="00105D60" w:rsidP="00105D60">
      <w:pPr>
        <w:jc w:val="both"/>
        <w:rPr>
          <w:sz w:val="22"/>
          <w:szCs w:val="22"/>
        </w:rPr>
      </w:pPr>
      <w:r w:rsidRPr="0089786F">
        <w:rPr>
          <w:sz w:val="22"/>
          <w:szCs w:val="22"/>
        </w:rPr>
        <w:t xml:space="preserve">Sudarytos palankesnės sąlygos pedagogų kompiuterinio raštingumo įgūdžių tobulinimui. (4 nauji kompiuteriai). </w:t>
      </w:r>
    </w:p>
    <w:p w14:paraId="7AAE8539" w14:textId="77777777" w:rsidR="00105D60" w:rsidRPr="0089786F" w:rsidRDefault="00105D60" w:rsidP="00105D60">
      <w:pPr>
        <w:jc w:val="both"/>
        <w:rPr>
          <w:sz w:val="22"/>
          <w:szCs w:val="22"/>
        </w:rPr>
      </w:pPr>
      <w:r w:rsidRPr="0089786F">
        <w:rPr>
          <w:sz w:val="22"/>
          <w:szCs w:val="22"/>
        </w:rPr>
        <w:tab/>
        <w:t xml:space="preserve">  2015 m. buvo sudarytos sąlygos lankyti lopšelį-darželį vaikui, sergančiu cukriniu diabetu.</w:t>
      </w:r>
    </w:p>
    <w:p w14:paraId="1439C61C" w14:textId="77777777" w:rsidR="00105D60" w:rsidRPr="0089786F" w:rsidRDefault="00105D60" w:rsidP="00105D60">
      <w:pPr>
        <w:ind w:firstLine="851"/>
        <w:jc w:val="both"/>
        <w:rPr>
          <w:bCs/>
          <w:sz w:val="22"/>
          <w:szCs w:val="22"/>
        </w:rPr>
      </w:pPr>
      <w:r w:rsidRPr="0089786F">
        <w:rPr>
          <w:bCs/>
          <w:sz w:val="22"/>
          <w:szCs w:val="22"/>
        </w:rPr>
        <w:t>Kokybiškam ugdymui stiprų poveikį turi ir darželio aplinka. Tęsia savo veiklą organizuotas Lėlių teatras,  teatro menė, kurioje pasakų personažai pagaminti iš parolono.</w:t>
      </w:r>
    </w:p>
    <w:p w14:paraId="0771D0F4" w14:textId="77777777" w:rsidR="00105D60" w:rsidRPr="0089786F" w:rsidRDefault="00105D60" w:rsidP="00105D60">
      <w:pPr>
        <w:ind w:firstLine="851"/>
        <w:jc w:val="both"/>
        <w:rPr>
          <w:bCs/>
          <w:sz w:val="22"/>
          <w:szCs w:val="22"/>
        </w:rPr>
      </w:pPr>
      <w:r w:rsidRPr="0089786F">
        <w:rPr>
          <w:bCs/>
          <w:sz w:val="22"/>
          <w:szCs w:val="22"/>
        </w:rPr>
        <w:t>2015 m. tėvų pagalba papildyta aikštelė žaidimo priemonėmis. Šiuo metu aikštelė saugi, šiuolaikiška, patraukli vaikams.</w:t>
      </w:r>
    </w:p>
    <w:p w14:paraId="3469DDA2" w14:textId="77777777" w:rsidR="00105D60" w:rsidRPr="0089786F" w:rsidRDefault="00105D60" w:rsidP="00105D60">
      <w:pPr>
        <w:ind w:firstLine="851"/>
        <w:jc w:val="both"/>
        <w:rPr>
          <w:sz w:val="22"/>
          <w:szCs w:val="22"/>
          <w:u w:val="single"/>
        </w:rPr>
      </w:pPr>
    </w:p>
    <w:p w14:paraId="5C686425" w14:textId="77777777" w:rsidR="00105D60" w:rsidRPr="0089786F" w:rsidRDefault="00105D60" w:rsidP="00105D60">
      <w:pPr>
        <w:ind w:firstLine="851"/>
        <w:jc w:val="both"/>
        <w:rPr>
          <w:b/>
          <w:bCs/>
          <w:sz w:val="22"/>
          <w:szCs w:val="22"/>
        </w:rPr>
      </w:pPr>
      <w:r w:rsidRPr="0089786F">
        <w:rPr>
          <w:b/>
          <w:bCs/>
          <w:sz w:val="22"/>
          <w:szCs w:val="22"/>
        </w:rPr>
        <w:t xml:space="preserve"> Problemos, susijusios su įstaigos veikla: </w:t>
      </w:r>
    </w:p>
    <w:p w14:paraId="2BD6C68B" w14:textId="6422B881" w:rsidR="00105D60" w:rsidRPr="0089786F" w:rsidRDefault="003D7320" w:rsidP="00105D60">
      <w:pPr>
        <w:jc w:val="both"/>
        <w:rPr>
          <w:bCs/>
          <w:sz w:val="22"/>
          <w:szCs w:val="22"/>
        </w:rPr>
      </w:pPr>
      <w:r w:rsidRPr="0089786F">
        <w:rPr>
          <w:bCs/>
          <w:sz w:val="22"/>
          <w:szCs w:val="22"/>
        </w:rPr>
        <w:tab/>
      </w:r>
      <w:r w:rsidR="00105D60" w:rsidRPr="0089786F">
        <w:rPr>
          <w:bCs/>
          <w:sz w:val="22"/>
          <w:szCs w:val="22"/>
        </w:rPr>
        <w:t xml:space="preserve"> Didelė problema įstaigoje yra sena grupių grindų danga, susidėvėjusi elektros instaliacija, susidėvėjęs vamzdynas, netinkama ventiliacija virtuvėje. Įstaigoje būtina atlikti grupių, sanitarinių patalpų, virtuvės remontą. Reikalingas lauko sienų šiltinimas. Netinkama </w:t>
      </w:r>
      <w:r w:rsidR="00105D60" w:rsidRPr="0089786F">
        <w:rPr>
          <w:sz w:val="22"/>
          <w:szCs w:val="22"/>
        </w:rPr>
        <w:t>darželio tvora, dėl ko negalime gauti Higienos pasą.</w:t>
      </w:r>
    </w:p>
    <w:p w14:paraId="698B99EF" w14:textId="49DD49FD" w:rsidR="00105D60" w:rsidRPr="0089786F" w:rsidRDefault="00105D60" w:rsidP="00105D60">
      <w:pPr>
        <w:jc w:val="both"/>
        <w:rPr>
          <w:sz w:val="22"/>
          <w:szCs w:val="22"/>
        </w:rPr>
      </w:pPr>
      <w:r w:rsidRPr="0089786F">
        <w:rPr>
          <w:sz w:val="22"/>
          <w:szCs w:val="22"/>
        </w:rPr>
        <w:t xml:space="preserve"> </w:t>
      </w:r>
      <w:r w:rsidR="003D7320" w:rsidRPr="0089786F">
        <w:rPr>
          <w:sz w:val="22"/>
          <w:szCs w:val="22"/>
        </w:rPr>
        <w:tab/>
      </w:r>
      <w:r w:rsidRPr="0089786F">
        <w:rPr>
          <w:sz w:val="22"/>
          <w:szCs w:val="22"/>
        </w:rPr>
        <w:t xml:space="preserve">Darželį lanko vaikai, turintys kalbos sutrikimų, jiems teikiama logopedo pagalba, trūksta 0,5 logopedo etato. </w:t>
      </w:r>
    </w:p>
    <w:p w14:paraId="2B9D650E" w14:textId="496C4467" w:rsidR="00105D60" w:rsidRPr="0089786F" w:rsidRDefault="00105D60" w:rsidP="00105D60">
      <w:pPr>
        <w:rPr>
          <w:b/>
          <w:bCs/>
          <w:sz w:val="22"/>
          <w:szCs w:val="22"/>
        </w:rPr>
      </w:pPr>
      <w:r w:rsidRPr="0089786F">
        <w:rPr>
          <w:sz w:val="22"/>
          <w:szCs w:val="22"/>
        </w:rPr>
        <w:t xml:space="preserve"> </w:t>
      </w:r>
      <w:r w:rsidR="003D7320" w:rsidRPr="0089786F">
        <w:rPr>
          <w:sz w:val="22"/>
          <w:szCs w:val="22"/>
        </w:rPr>
        <w:tab/>
      </w:r>
      <w:r w:rsidRPr="0089786F">
        <w:rPr>
          <w:sz w:val="22"/>
          <w:szCs w:val="22"/>
        </w:rPr>
        <w:t xml:space="preserve">Įgyvendinant įstaigoje iškeltus </w:t>
      </w:r>
      <w:r w:rsidRPr="0089786F">
        <w:rPr>
          <w:bCs/>
          <w:sz w:val="22"/>
          <w:szCs w:val="22"/>
        </w:rPr>
        <w:t>ugdymo kokybės ir efektyvumo, ugdymo planų realizavimo</w:t>
      </w:r>
    </w:p>
    <w:p w14:paraId="503A8DE5" w14:textId="77777777" w:rsidR="00105D60" w:rsidRPr="0089786F" w:rsidRDefault="00105D60" w:rsidP="00105D60">
      <w:pPr>
        <w:jc w:val="both"/>
        <w:rPr>
          <w:sz w:val="22"/>
          <w:szCs w:val="22"/>
        </w:rPr>
      </w:pPr>
      <w:r w:rsidRPr="0089786F">
        <w:rPr>
          <w:sz w:val="22"/>
          <w:szCs w:val="22"/>
        </w:rPr>
        <w:t>prioritetus lopšelyje-darželyje optimizuota darbo grupių veikla rengiant veiklos planavimo dokumentus, trūksta 0,5  pavaduotojos ugdymo etato.</w:t>
      </w:r>
    </w:p>
    <w:p w14:paraId="6CB91492" w14:textId="7419F328" w:rsidR="00403B36" w:rsidRPr="0089786F" w:rsidRDefault="00105D60" w:rsidP="00554575">
      <w:pPr>
        <w:ind w:firstLine="851"/>
        <w:jc w:val="center"/>
        <w:rPr>
          <w:sz w:val="22"/>
          <w:szCs w:val="22"/>
        </w:rPr>
      </w:pPr>
      <w:r w:rsidRPr="0089786F">
        <w:rPr>
          <w:sz w:val="22"/>
          <w:szCs w:val="22"/>
        </w:rPr>
        <w:t>___________________________</w:t>
      </w:r>
    </w:p>
    <w:p w14:paraId="31225C57" w14:textId="406AE294" w:rsidR="00161A8F" w:rsidRDefault="00161A8F" w:rsidP="0024756D">
      <w:pPr>
        <w:pStyle w:val="Antrats"/>
        <w:rPr>
          <w:sz w:val="22"/>
          <w:szCs w:val="22"/>
        </w:rPr>
      </w:pPr>
    </w:p>
    <w:p w14:paraId="5F831F94" w14:textId="77777777" w:rsidR="0089786F" w:rsidRPr="0089786F" w:rsidRDefault="0089786F" w:rsidP="0024756D">
      <w:pPr>
        <w:pStyle w:val="Antrats"/>
        <w:rPr>
          <w:sz w:val="22"/>
          <w:szCs w:val="22"/>
        </w:rPr>
      </w:pPr>
    </w:p>
    <w:p w14:paraId="6CB91494" w14:textId="2915B26E" w:rsidR="00403B36" w:rsidRPr="0089786F" w:rsidRDefault="0089786F" w:rsidP="0024756D">
      <w:pPr>
        <w:pStyle w:val="Antrats"/>
        <w:rPr>
          <w:sz w:val="22"/>
          <w:szCs w:val="22"/>
          <w:lang w:val="en-US"/>
        </w:rPr>
      </w:pPr>
      <w:r w:rsidRPr="0089786F">
        <w:rPr>
          <w:sz w:val="22"/>
          <w:szCs w:val="22"/>
        </w:rPr>
        <w:fldChar w:fldCharType="begin"/>
      </w:r>
      <w:r w:rsidRPr="0089786F">
        <w:rPr>
          <w:sz w:val="22"/>
          <w:szCs w:val="22"/>
        </w:rPr>
        <w:instrText xml:space="preserve"> DOCPROPERTY  DLX:abs_gov_DokumentoRengejas:Title  \* MERGEFORMAT </w:instrText>
      </w:r>
      <w:r w:rsidRPr="0089786F">
        <w:rPr>
          <w:sz w:val="22"/>
          <w:szCs w:val="22"/>
        </w:rPr>
        <w:fldChar w:fldCharType="separate"/>
      </w:r>
      <w:r w:rsidRPr="0089786F">
        <w:rPr>
          <w:sz w:val="22"/>
          <w:szCs w:val="22"/>
        </w:rPr>
        <w:t>Irina Aikovskaja</w:t>
      </w:r>
      <w:r w:rsidRPr="0089786F">
        <w:rPr>
          <w:sz w:val="22"/>
          <w:szCs w:val="22"/>
        </w:rPr>
        <w:fldChar w:fldCharType="end"/>
      </w:r>
      <w:r w:rsidR="00403B36" w:rsidRPr="0089786F">
        <w:rPr>
          <w:sz w:val="22"/>
          <w:szCs w:val="22"/>
        </w:rPr>
        <w:t xml:space="preserve">, </w:t>
      </w:r>
      <w:r w:rsidRPr="0089786F">
        <w:rPr>
          <w:sz w:val="22"/>
          <w:szCs w:val="22"/>
        </w:rPr>
        <w:fldChar w:fldCharType="begin"/>
      </w:r>
      <w:r w:rsidRPr="0089786F">
        <w:rPr>
          <w:sz w:val="22"/>
          <w:szCs w:val="22"/>
        </w:rPr>
        <w:instrText xml:space="preserve"> DOCPROPERTY  DLX:abs_gov_DokumentoRengejoPadalinys:Title  \* MERGEFORMAT </w:instrText>
      </w:r>
      <w:r w:rsidRPr="0089786F">
        <w:rPr>
          <w:sz w:val="22"/>
          <w:szCs w:val="22"/>
        </w:rPr>
        <w:fldChar w:fldCharType="separate"/>
      </w:r>
      <w:r w:rsidRPr="0089786F">
        <w:rPr>
          <w:sz w:val="22"/>
          <w:szCs w:val="22"/>
        </w:rPr>
        <w:t>Švietimo ir sporto skyrius</w:t>
      </w:r>
      <w:r w:rsidRPr="0089786F">
        <w:rPr>
          <w:sz w:val="22"/>
          <w:szCs w:val="22"/>
        </w:rPr>
        <w:fldChar w:fldCharType="end"/>
      </w:r>
      <w:r w:rsidR="00403B36" w:rsidRPr="0089786F">
        <w:rPr>
          <w:sz w:val="22"/>
          <w:szCs w:val="22"/>
        </w:rPr>
        <w:t xml:space="preserve">, tel. </w:t>
      </w:r>
      <w:r w:rsidRPr="0089786F">
        <w:rPr>
          <w:sz w:val="22"/>
          <w:szCs w:val="22"/>
        </w:rPr>
        <w:fldChar w:fldCharType="begin"/>
      </w:r>
      <w:r w:rsidRPr="0089786F">
        <w:rPr>
          <w:sz w:val="22"/>
          <w:szCs w:val="22"/>
        </w:rPr>
        <w:instrText xml:space="preserve"> DOCPROPERTY  DLX:abs_gov_DokumentoRengejas:Phone  \* MERGEFORMAT </w:instrText>
      </w:r>
      <w:r w:rsidRPr="0089786F">
        <w:rPr>
          <w:sz w:val="22"/>
          <w:szCs w:val="22"/>
        </w:rPr>
        <w:fldChar w:fldCharType="separate"/>
      </w:r>
      <w:r w:rsidRPr="0089786F">
        <w:rPr>
          <w:sz w:val="22"/>
          <w:szCs w:val="22"/>
        </w:rPr>
        <w:t>838030180</w:t>
      </w:r>
      <w:r w:rsidRPr="0089786F">
        <w:rPr>
          <w:sz w:val="22"/>
          <w:szCs w:val="22"/>
        </w:rPr>
        <w:fldChar w:fldCharType="end"/>
      </w:r>
      <w:r w:rsidR="00403B36" w:rsidRPr="0089786F">
        <w:rPr>
          <w:sz w:val="22"/>
          <w:szCs w:val="22"/>
        </w:rPr>
        <w:t xml:space="preserve">, el. p. </w:t>
      </w:r>
      <w:r w:rsidRPr="0089786F">
        <w:rPr>
          <w:sz w:val="22"/>
          <w:szCs w:val="22"/>
        </w:rPr>
        <w:fldChar w:fldCharType="begin"/>
      </w:r>
      <w:r w:rsidRPr="0089786F">
        <w:rPr>
          <w:sz w:val="22"/>
          <w:szCs w:val="22"/>
        </w:rPr>
        <w:instrText xml:space="preserve"> DOCPROPERTY  DLX:abs_gov_DokumentoRengejas:Email  \* MERGEFORMAT </w:instrText>
      </w:r>
      <w:r w:rsidRPr="0089786F">
        <w:rPr>
          <w:sz w:val="22"/>
          <w:szCs w:val="22"/>
        </w:rPr>
        <w:fldChar w:fldCharType="separate"/>
      </w:r>
      <w:r w:rsidRPr="0089786F">
        <w:rPr>
          <w:sz w:val="22"/>
          <w:szCs w:val="22"/>
        </w:rPr>
        <w:t>irina.aikovskaja@salcininkai.lt</w:t>
      </w:r>
      <w:r w:rsidRPr="0089786F">
        <w:rPr>
          <w:sz w:val="22"/>
          <w:szCs w:val="22"/>
        </w:rPr>
        <w:fldChar w:fldCharType="end"/>
      </w:r>
      <w:r w:rsidR="00403B36" w:rsidRPr="0089786F">
        <w:rPr>
          <w:sz w:val="22"/>
          <w:szCs w:val="22"/>
        </w:rPr>
        <w:t xml:space="preserve"> </w:t>
      </w:r>
    </w:p>
    <w:sectPr w:rsidR="00403B36" w:rsidRPr="0089786F"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8094C" w14:textId="77777777" w:rsidR="005C5349" w:rsidRDefault="005C5349">
      <w:r>
        <w:separator/>
      </w:r>
    </w:p>
  </w:endnote>
  <w:endnote w:type="continuationSeparator" w:id="0">
    <w:p w14:paraId="05C5B252" w14:textId="77777777" w:rsidR="005C5349" w:rsidRDefault="005C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3EA8C" w14:textId="77777777" w:rsidR="005C5349" w:rsidRDefault="005C5349">
      <w:r>
        <w:separator/>
      </w:r>
    </w:p>
  </w:footnote>
  <w:footnote w:type="continuationSeparator" w:id="0">
    <w:p w14:paraId="0E36E75C" w14:textId="77777777" w:rsidR="005C5349" w:rsidRDefault="005C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1213EE3"/>
    <w:multiLevelType w:val="hybridMultilevel"/>
    <w:tmpl w:val="CC42BCA8"/>
    <w:lvl w:ilvl="0" w:tplc="0427000F">
      <w:start w:val="1"/>
      <w:numFmt w:val="decimal"/>
      <w:lvlText w:val="%1."/>
      <w:lvlJc w:val="left"/>
      <w:pPr>
        <w:tabs>
          <w:tab w:val="num" w:pos="2219"/>
        </w:tabs>
        <w:ind w:left="221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2">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6">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7">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1"/>
    <w:lvlOverride w:ilvl="0">
      <w:startOverride w:val="1"/>
    </w:lvlOverride>
  </w:num>
  <w:num w:numId="3">
    <w:abstractNumId w:val="22"/>
  </w:num>
  <w:num w:numId="4">
    <w:abstractNumId w:val="11"/>
  </w:num>
  <w:num w:numId="5">
    <w:abstractNumId w:val="27"/>
  </w:num>
  <w:num w:numId="6">
    <w:abstractNumId w:val="2"/>
  </w:num>
  <w:num w:numId="7">
    <w:abstractNumId w:val="10"/>
  </w:num>
  <w:num w:numId="8">
    <w:abstractNumId w:val="1"/>
  </w:num>
  <w:num w:numId="9">
    <w:abstractNumId w:val="20"/>
  </w:num>
  <w:num w:numId="10">
    <w:abstractNumId w:val="26"/>
  </w:num>
  <w:num w:numId="11">
    <w:abstractNumId w:val="17"/>
  </w:num>
  <w:num w:numId="12">
    <w:abstractNumId w:val="25"/>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4"/>
  </w:num>
  <w:num w:numId="22">
    <w:abstractNumId w:val="23"/>
  </w:num>
  <w:num w:numId="23">
    <w:abstractNumId w:val="13"/>
  </w:num>
  <w:num w:numId="24">
    <w:abstractNumId w:val="7"/>
  </w:num>
  <w:num w:numId="25">
    <w:abstractNumId w:val="5"/>
  </w:num>
  <w:num w:numId="26">
    <w:abstractNumId w:val="12"/>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5D60"/>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1A8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D7320"/>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B36"/>
    <w:rsid w:val="00403C03"/>
    <w:rsid w:val="00406DFF"/>
    <w:rsid w:val="00407912"/>
    <w:rsid w:val="004122CE"/>
    <w:rsid w:val="004128D4"/>
    <w:rsid w:val="004130A8"/>
    <w:rsid w:val="00417094"/>
    <w:rsid w:val="00421B15"/>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0C9"/>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32F0"/>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4575"/>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5349"/>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345"/>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0F65"/>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9786F"/>
    <w:rsid w:val="008A191B"/>
    <w:rsid w:val="008A31C0"/>
    <w:rsid w:val="008A49F7"/>
    <w:rsid w:val="008A5765"/>
    <w:rsid w:val="008B0CBA"/>
    <w:rsid w:val="008B17BC"/>
    <w:rsid w:val="008B265A"/>
    <w:rsid w:val="008B27C9"/>
    <w:rsid w:val="008B2C80"/>
    <w:rsid w:val="008B645E"/>
    <w:rsid w:val="008C38B3"/>
    <w:rsid w:val="008C5723"/>
    <w:rsid w:val="008D1AE8"/>
    <w:rsid w:val="008D4A65"/>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624F"/>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D04"/>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851"/>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125E"/>
    <w:rsid w:val="00C13812"/>
    <w:rsid w:val="00C144F5"/>
    <w:rsid w:val="00C154F2"/>
    <w:rsid w:val="00C16C23"/>
    <w:rsid w:val="00C20290"/>
    <w:rsid w:val="00C207DB"/>
    <w:rsid w:val="00C219FB"/>
    <w:rsid w:val="00C21A7B"/>
    <w:rsid w:val="00C22B2D"/>
    <w:rsid w:val="00C2473F"/>
    <w:rsid w:val="00C27622"/>
    <w:rsid w:val="00C310EF"/>
    <w:rsid w:val="00C351EB"/>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47DC5"/>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676"/>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9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0F6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7F0F6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7F0F6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7F0F6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7F0F6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7F0F6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7F0F6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7F0F6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0F6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7F0F6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7F0F6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7F0F6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7F0F65"/>
    <w:rPr>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0F6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7F0F6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7F0F6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7F0F6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7F0F6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7F0F6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7F0F6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7F0F6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0F6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7F0F6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7F0F6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7F0F6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7F0F65"/>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lvitis2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siunudarz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6897</Words>
  <Characters>3932</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Sekretoriatas</dc:creator>
  <cp:keywords/>
  <dc:description/>
  <cp:lastModifiedBy>Zilvitis2</cp:lastModifiedBy>
  <cp:revision>4</cp:revision>
  <cp:lastPrinted>2010-08-09T13:05:00Z</cp:lastPrinted>
  <dcterms:created xsi:type="dcterms:W3CDTF">2016-03-22T07:11:00Z</dcterms:created>
  <dcterms:modified xsi:type="dcterms:W3CDTF">2016-04-29T07:44:00Z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2016.03.22</vt:lpwstr>
  </property>
  <property fmtid="{D5CDD505-2E9C-101B-9397-08002B2CF9AE}" pid="3" name="DLX:RegistrationNo">
    <vt:lpwstr>PR-498</vt:lpwstr>
  </property>
  <property fmtid="{D5CDD505-2E9C-101B-9397-08002B2CF9AE}" pid="4" name="DLX:abs_gov_DokPasirasancioAsmensPareigos:Title">
    <vt:lpwstr>Savivaldybės administracijos direktorius</vt:lpwstr>
  </property>
  <property fmtid="{D5CDD505-2E9C-101B-9397-08002B2CF9AE}" pid="5" name="DLX:abs_gov_DokumentaPasirasantisAsmuo:Title">
    <vt:lpwstr>Josif Rybak</vt:lpwstr>
  </property>
  <property fmtid="{D5CDD505-2E9C-101B-9397-08002B2CF9AE}" pid="6" name="DLX:abs_gov_DokumentoRengejas:Title">
    <vt:lpwstr>Irina Aikovskaja</vt:lpwstr>
  </property>
  <property fmtid="{D5CDD505-2E9C-101B-9397-08002B2CF9AE}" pid="7" name="DLX:abs_gov_DokumentoRengejas:Phone">
    <vt:lpwstr>838030180</vt:lpwstr>
  </property>
  <property fmtid="{D5CDD505-2E9C-101B-9397-08002B2CF9AE}" pid="8" name="DLX:abs_gov_DokumentoRengejas:Email">
    <vt:lpwstr>irina.aikovskaja@salcininkai.lt</vt:lpwstr>
  </property>
  <property fmtid="{D5CDD505-2E9C-101B-9397-08002B2CF9AE}" pid="9" name="DLX:abs_gov_DokumentoRengejoPadalinys:Title">
    <vt:lpwstr>Švietimo ir sporto skyrius</vt:lpwstr>
  </property>
</Properties>
</file>